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B61" w:rsidRDefault="00823B61" w:rsidP="00823B61">
      <w:pPr>
        <w:ind w:left="5529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823B61" w:rsidRDefault="00570519" w:rsidP="00823B61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Директор АО «Социальная </w:t>
      </w:r>
      <w:proofErr w:type="gramStart"/>
      <w:r>
        <w:rPr>
          <w:sz w:val="24"/>
          <w:szCs w:val="24"/>
        </w:rPr>
        <w:t>сфера-М</w:t>
      </w:r>
      <w:proofErr w:type="gramEnd"/>
      <w:r>
        <w:rPr>
          <w:sz w:val="24"/>
          <w:szCs w:val="24"/>
        </w:rPr>
        <w:t>»</w:t>
      </w:r>
    </w:p>
    <w:p w:rsidR="00823B61" w:rsidRDefault="00823B61" w:rsidP="00823B61">
      <w:pPr>
        <w:ind w:left="6237" w:firstLine="0"/>
        <w:rPr>
          <w:b/>
          <w:sz w:val="24"/>
          <w:szCs w:val="24"/>
        </w:rPr>
      </w:pPr>
    </w:p>
    <w:p w:rsidR="00823B61" w:rsidRDefault="00823B61" w:rsidP="00823B61">
      <w:pPr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________________ </w:t>
      </w:r>
      <w:r>
        <w:rPr>
          <w:i/>
          <w:sz w:val="24"/>
          <w:szCs w:val="24"/>
        </w:rPr>
        <w:t>/</w:t>
      </w:r>
      <w:r w:rsidR="00570519">
        <w:rPr>
          <w:i/>
          <w:sz w:val="24"/>
          <w:szCs w:val="24"/>
        </w:rPr>
        <w:t>Камолина Н.А.</w:t>
      </w:r>
      <w:r>
        <w:rPr>
          <w:i/>
          <w:sz w:val="24"/>
          <w:szCs w:val="24"/>
        </w:rPr>
        <w:t>/</w:t>
      </w:r>
    </w:p>
    <w:p w:rsidR="00823B61" w:rsidRDefault="00823B61" w:rsidP="00823B61">
      <w:pPr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подпись                    расшифровка подписи</w:t>
      </w:r>
    </w:p>
    <w:p w:rsidR="00823B61" w:rsidRDefault="00823B61" w:rsidP="00823B61">
      <w:pPr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</w:p>
    <w:p w:rsidR="00823B61" w:rsidRDefault="00823B61" w:rsidP="00823B61">
      <w:pPr>
        <w:ind w:firstLine="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«___» </w:t>
      </w:r>
      <w:r w:rsidR="00570519">
        <w:rPr>
          <w:sz w:val="24"/>
          <w:szCs w:val="24"/>
          <w:u w:val="single"/>
        </w:rPr>
        <w:t>ноября</w:t>
      </w:r>
      <w:r>
        <w:rPr>
          <w:b/>
          <w:sz w:val="24"/>
          <w:szCs w:val="24"/>
        </w:rPr>
        <w:t xml:space="preserve"> </w:t>
      </w:r>
      <w:r w:rsidRPr="003559AA">
        <w:rPr>
          <w:sz w:val="24"/>
          <w:szCs w:val="24"/>
          <w:u w:val="single"/>
        </w:rPr>
        <w:t>2022 г</w:t>
      </w:r>
      <w:r>
        <w:rPr>
          <w:sz w:val="24"/>
          <w:szCs w:val="24"/>
        </w:rPr>
        <w:t>.</w:t>
      </w:r>
    </w:p>
    <w:p w:rsidR="00570519" w:rsidRPr="00570519" w:rsidRDefault="00570519" w:rsidP="00570519">
      <w:pPr>
        <w:autoSpaceDE/>
        <w:autoSpaceDN/>
        <w:spacing w:after="60"/>
        <w:ind w:firstLine="0"/>
        <w:jc w:val="center"/>
        <w:outlineLvl w:val="0"/>
        <w:rPr>
          <w:b/>
          <w:sz w:val="24"/>
          <w:szCs w:val="24"/>
        </w:rPr>
      </w:pPr>
      <w:bookmarkStart w:id="0" w:name="_Toc1555272"/>
      <w:r w:rsidRPr="00570519">
        <w:rPr>
          <w:b/>
          <w:sz w:val="24"/>
          <w:szCs w:val="24"/>
        </w:rPr>
        <w:t>ТЕХНИЧЕСКОЕ ЗАДАНИЕ</w:t>
      </w:r>
      <w:bookmarkEnd w:id="0"/>
    </w:p>
    <w:p w:rsidR="00570519" w:rsidRPr="00570519" w:rsidRDefault="00570519" w:rsidP="00570519">
      <w:pPr>
        <w:autoSpaceDE/>
        <w:autoSpaceDN/>
        <w:spacing w:after="60"/>
        <w:ind w:right="282" w:firstLine="0"/>
        <w:jc w:val="center"/>
        <w:rPr>
          <w:sz w:val="24"/>
          <w:szCs w:val="24"/>
        </w:rPr>
      </w:pPr>
      <w:r w:rsidRPr="00570519">
        <w:rPr>
          <w:sz w:val="24"/>
          <w:szCs w:val="24"/>
        </w:rPr>
        <w:t xml:space="preserve">По лоту </w:t>
      </w:r>
      <w:r w:rsidRPr="00570519">
        <w:rPr>
          <w:b/>
          <w:sz w:val="24"/>
          <w:szCs w:val="24"/>
        </w:rPr>
        <w:t>«Поставка холодильного оборудования»</w:t>
      </w:r>
    </w:p>
    <w:p w:rsidR="00570519" w:rsidRPr="00570519" w:rsidRDefault="00570519" w:rsidP="00570519">
      <w:pPr>
        <w:autoSpaceDE/>
        <w:autoSpaceDN/>
        <w:spacing w:after="60"/>
        <w:ind w:right="282" w:firstLine="0"/>
        <w:jc w:val="center"/>
        <w:rPr>
          <w:bCs/>
          <w:sz w:val="24"/>
          <w:szCs w:val="24"/>
        </w:rPr>
      </w:pPr>
      <w:r w:rsidRPr="00570519">
        <w:rPr>
          <w:sz w:val="24"/>
          <w:szCs w:val="24"/>
        </w:rPr>
        <w:t xml:space="preserve">для нужд АО «Социальная </w:t>
      </w:r>
      <w:proofErr w:type="gramStart"/>
      <w:r w:rsidRPr="00570519">
        <w:rPr>
          <w:sz w:val="24"/>
          <w:szCs w:val="24"/>
        </w:rPr>
        <w:t>сфера-М</w:t>
      </w:r>
      <w:proofErr w:type="gramEnd"/>
      <w:r w:rsidRPr="00570519">
        <w:rPr>
          <w:sz w:val="24"/>
          <w:szCs w:val="24"/>
        </w:rPr>
        <w:t>»</w:t>
      </w:r>
    </w:p>
    <w:p w:rsidR="00570519" w:rsidRPr="00570519" w:rsidRDefault="00570519" w:rsidP="00570519">
      <w:pPr>
        <w:autoSpaceDE/>
        <w:autoSpaceDN/>
        <w:ind w:firstLine="0"/>
        <w:jc w:val="left"/>
        <w:rPr>
          <w:sz w:val="24"/>
          <w:szCs w:val="24"/>
        </w:rPr>
      </w:pPr>
      <w:r w:rsidRPr="00570519">
        <w:rPr>
          <w:b/>
          <w:sz w:val="24"/>
          <w:szCs w:val="24"/>
        </w:rPr>
        <w:t>Начальная (максимальная) цена договора</w:t>
      </w:r>
      <w:r w:rsidRPr="00570519">
        <w:rPr>
          <w:sz w:val="24"/>
          <w:szCs w:val="24"/>
        </w:rPr>
        <w:t xml:space="preserve">: 165 000,00 в </w:t>
      </w:r>
      <w:proofErr w:type="spellStart"/>
      <w:r w:rsidRPr="00570519">
        <w:rPr>
          <w:sz w:val="24"/>
          <w:szCs w:val="24"/>
        </w:rPr>
        <w:t>т.ч</w:t>
      </w:r>
      <w:proofErr w:type="spellEnd"/>
      <w:r w:rsidRPr="00570519">
        <w:rPr>
          <w:sz w:val="24"/>
          <w:szCs w:val="24"/>
        </w:rPr>
        <w:t>. НДС</w:t>
      </w:r>
    </w:p>
    <w:p w:rsidR="00570519" w:rsidRPr="00570519" w:rsidRDefault="00570519" w:rsidP="00570519">
      <w:pPr>
        <w:autoSpaceDE/>
        <w:autoSpaceDN/>
        <w:ind w:firstLine="0"/>
        <w:rPr>
          <w:b/>
          <w:bCs/>
          <w:sz w:val="24"/>
          <w:szCs w:val="24"/>
        </w:rPr>
      </w:pPr>
      <w:r w:rsidRPr="00570519">
        <w:rPr>
          <w:b/>
          <w:sz w:val="24"/>
          <w:szCs w:val="24"/>
        </w:rPr>
        <w:t xml:space="preserve">Место поставки: </w:t>
      </w:r>
      <w:r w:rsidRPr="00570519">
        <w:rPr>
          <w:sz w:val="24"/>
          <w:szCs w:val="24"/>
        </w:rPr>
        <w:t xml:space="preserve">Республика Мордовия, Кочкуровский район, </w:t>
      </w:r>
      <w:proofErr w:type="spellStart"/>
      <w:r w:rsidRPr="00570519">
        <w:rPr>
          <w:sz w:val="24"/>
          <w:szCs w:val="24"/>
        </w:rPr>
        <w:t>с.Сабаево</w:t>
      </w:r>
      <w:proofErr w:type="spellEnd"/>
      <w:r w:rsidRPr="00570519">
        <w:rPr>
          <w:sz w:val="24"/>
          <w:szCs w:val="24"/>
        </w:rPr>
        <w:t>, ДОЛ «Энергетик»</w:t>
      </w:r>
    </w:p>
    <w:p w:rsidR="00570519" w:rsidRPr="00570519" w:rsidRDefault="00570519" w:rsidP="00570519">
      <w:pPr>
        <w:autoSpaceDE/>
        <w:autoSpaceDN/>
        <w:ind w:firstLine="0"/>
        <w:jc w:val="left"/>
        <w:rPr>
          <w:b/>
          <w:sz w:val="24"/>
          <w:szCs w:val="24"/>
        </w:rPr>
      </w:pPr>
      <w:r w:rsidRPr="00570519">
        <w:rPr>
          <w:b/>
          <w:sz w:val="24"/>
          <w:szCs w:val="24"/>
        </w:rPr>
        <w:t>Условия поставки:</w:t>
      </w:r>
      <w:r w:rsidRPr="00570519">
        <w:rPr>
          <w:bCs/>
          <w:iCs/>
          <w:color w:val="0000FF"/>
          <w:sz w:val="24"/>
          <w:szCs w:val="24"/>
        </w:rPr>
        <w:t xml:space="preserve"> Поставщик своими силами и за свой счет осуществляет доставку оборудования.</w:t>
      </w:r>
    </w:p>
    <w:p w:rsidR="00570519" w:rsidRPr="00570519" w:rsidRDefault="00570519" w:rsidP="00570519">
      <w:pPr>
        <w:autoSpaceDE/>
        <w:autoSpaceDN/>
        <w:ind w:firstLine="0"/>
        <w:jc w:val="left"/>
        <w:rPr>
          <w:sz w:val="24"/>
          <w:szCs w:val="24"/>
        </w:rPr>
      </w:pPr>
      <w:r w:rsidRPr="00570519">
        <w:rPr>
          <w:b/>
          <w:sz w:val="24"/>
          <w:szCs w:val="24"/>
        </w:rPr>
        <w:t>Срок поставки</w:t>
      </w:r>
      <w:r w:rsidRPr="00570519">
        <w:rPr>
          <w:sz w:val="24"/>
          <w:szCs w:val="24"/>
        </w:rPr>
        <w:t>:</w:t>
      </w:r>
      <w:r w:rsidRPr="00570519">
        <w:rPr>
          <w:bCs/>
          <w:iCs/>
          <w:color w:val="0000FF"/>
          <w:sz w:val="24"/>
          <w:szCs w:val="24"/>
        </w:rPr>
        <w:t xml:space="preserve"> </w:t>
      </w:r>
      <w:r w:rsidRPr="00570519">
        <w:rPr>
          <w:sz w:val="24"/>
          <w:szCs w:val="24"/>
        </w:rPr>
        <w:t>в течении 20 рабочих дней с момента заключения договора.</w:t>
      </w:r>
    </w:p>
    <w:p w:rsidR="00570519" w:rsidRPr="00570519" w:rsidRDefault="00570519" w:rsidP="00570519">
      <w:pPr>
        <w:keepNext/>
        <w:keepLines/>
        <w:widowControl w:val="0"/>
        <w:suppressLineNumbers/>
        <w:suppressAutoHyphens/>
        <w:autoSpaceDE/>
        <w:autoSpaceDN/>
        <w:spacing w:after="60"/>
        <w:ind w:firstLine="0"/>
        <w:rPr>
          <w:color w:val="0000FF"/>
          <w:sz w:val="24"/>
          <w:szCs w:val="24"/>
        </w:rPr>
      </w:pPr>
      <w:r w:rsidRPr="00570519">
        <w:rPr>
          <w:b/>
          <w:sz w:val="24"/>
          <w:szCs w:val="24"/>
        </w:rPr>
        <w:t>Сроки оплаты</w:t>
      </w:r>
      <w:r w:rsidRPr="00570519">
        <w:rPr>
          <w:sz w:val="24"/>
          <w:szCs w:val="24"/>
        </w:rPr>
        <w:t xml:space="preserve">: </w:t>
      </w:r>
      <w:r w:rsidRPr="00570519">
        <w:rPr>
          <w:color w:val="0000FF"/>
          <w:sz w:val="24"/>
          <w:szCs w:val="24"/>
        </w:rPr>
        <w:t xml:space="preserve">оплата за поставленное оборудование осуществляется в течение 7 (семи) рабочих дней после поставки оборудования в полном объеме, на основании счета-фактуры и документов, подтверждающих соответствие поставленного оборудования установленным требованиям. </w:t>
      </w:r>
    </w:p>
    <w:p w:rsidR="00570519" w:rsidRPr="00570519" w:rsidRDefault="00570519" w:rsidP="00570519">
      <w:pPr>
        <w:spacing w:before="40"/>
        <w:ind w:firstLine="0"/>
        <w:rPr>
          <w:sz w:val="24"/>
          <w:szCs w:val="24"/>
        </w:rPr>
      </w:pPr>
      <w:r w:rsidRPr="00570519">
        <w:rPr>
          <w:b/>
          <w:sz w:val="24"/>
          <w:szCs w:val="24"/>
        </w:rPr>
        <w:t>Требования к продукции:</w:t>
      </w:r>
      <w:r w:rsidRPr="00570519">
        <w:rPr>
          <w:b/>
          <w:i/>
          <w:sz w:val="24"/>
          <w:szCs w:val="24"/>
        </w:rPr>
        <w:t xml:space="preserve"> </w:t>
      </w:r>
      <w:r w:rsidRPr="00570519">
        <w:rPr>
          <w:sz w:val="24"/>
          <w:szCs w:val="24"/>
        </w:rPr>
        <w:t>Оборудование должно быть упаковано в тару, обеспечивающую надлежащую сохранность от всякого рода повреждений и полной или частичной утраты при транспортировке и отвечающую требованиям, предъявляемым к таре и упаковке данного вида.  Поставляемое оборудование должно быть новым (</w:t>
      </w:r>
      <w:r w:rsidRPr="00570519">
        <w:rPr>
          <w:bCs/>
          <w:sz w:val="24"/>
          <w:szCs w:val="24"/>
        </w:rPr>
        <w:t>2021 года</w:t>
      </w:r>
      <w:r w:rsidRPr="00570519">
        <w:rPr>
          <w:sz w:val="24"/>
          <w:szCs w:val="24"/>
        </w:rPr>
        <w:t xml:space="preserve"> выпуска). Не допускается поставка оборудования, находящегося на консервации.  Иметь сертификат соответствия систем ГОСТ Р (декларация соответствия), паспорта качества, гарантийное обслуживание.</w:t>
      </w:r>
    </w:p>
    <w:p w:rsidR="00570519" w:rsidRPr="00570519" w:rsidRDefault="00570519" w:rsidP="00570519">
      <w:pPr>
        <w:spacing w:before="40"/>
        <w:ind w:firstLine="0"/>
        <w:jc w:val="left"/>
        <w:rPr>
          <w:sz w:val="24"/>
          <w:szCs w:val="24"/>
        </w:rPr>
      </w:pPr>
      <w:r w:rsidRPr="00570519">
        <w:rPr>
          <w:b/>
          <w:sz w:val="24"/>
          <w:szCs w:val="24"/>
        </w:rPr>
        <w:t xml:space="preserve">Рассмотрение аналогов: </w:t>
      </w:r>
      <w:r w:rsidRPr="00570519">
        <w:rPr>
          <w:sz w:val="24"/>
          <w:szCs w:val="24"/>
        </w:rPr>
        <w:t>Да, эквивалент или превосходящие по качеству.</w:t>
      </w:r>
    </w:p>
    <w:p w:rsidR="00570519" w:rsidRPr="00570519" w:rsidRDefault="00570519" w:rsidP="00570519">
      <w:pPr>
        <w:spacing w:before="40"/>
        <w:ind w:firstLine="0"/>
        <w:jc w:val="left"/>
        <w:rPr>
          <w:b/>
          <w:sz w:val="24"/>
          <w:szCs w:val="24"/>
        </w:rPr>
      </w:pPr>
      <w:r w:rsidRPr="00570519">
        <w:rPr>
          <w:b/>
          <w:sz w:val="24"/>
          <w:szCs w:val="24"/>
        </w:rPr>
        <w:t>Гарантийный срок:</w:t>
      </w:r>
      <w:r w:rsidRPr="00570519">
        <w:rPr>
          <w:sz w:val="24"/>
          <w:szCs w:val="24"/>
        </w:rPr>
        <w:t xml:space="preserve"> не менее </w:t>
      </w:r>
      <w:proofErr w:type="gramStart"/>
      <w:r w:rsidRPr="00570519">
        <w:rPr>
          <w:sz w:val="24"/>
          <w:szCs w:val="24"/>
        </w:rPr>
        <w:t>сроков</w:t>
      </w:r>
      <w:proofErr w:type="gramEnd"/>
      <w:r w:rsidRPr="00570519">
        <w:rPr>
          <w:sz w:val="24"/>
          <w:szCs w:val="24"/>
        </w:rPr>
        <w:t xml:space="preserve"> определенных заводом изготовителем.</w:t>
      </w:r>
    </w:p>
    <w:p w:rsidR="00570519" w:rsidRPr="00570519" w:rsidRDefault="00570519" w:rsidP="00570519">
      <w:pPr>
        <w:spacing w:before="40"/>
        <w:ind w:left="360" w:firstLine="0"/>
        <w:jc w:val="center"/>
        <w:rPr>
          <w:b/>
          <w:sz w:val="24"/>
          <w:szCs w:val="24"/>
        </w:rPr>
      </w:pPr>
      <w:r w:rsidRPr="00570519">
        <w:rPr>
          <w:b/>
          <w:sz w:val="24"/>
          <w:szCs w:val="24"/>
        </w:rPr>
        <w:t>Наименование закупаемого оборудования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24"/>
        <w:gridCol w:w="2693"/>
        <w:gridCol w:w="850"/>
        <w:gridCol w:w="848"/>
        <w:gridCol w:w="5248"/>
      </w:tblGrid>
      <w:tr w:rsidR="00570519" w:rsidRPr="00570519" w:rsidTr="00B1685D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519" w:rsidRPr="00570519" w:rsidRDefault="00570519" w:rsidP="00570519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519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519" w:rsidRPr="00570519" w:rsidRDefault="00570519" w:rsidP="00570519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519">
              <w:rPr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519" w:rsidRPr="00570519" w:rsidRDefault="00570519" w:rsidP="00570519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519">
              <w:rPr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519" w:rsidRPr="00570519" w:rsidRDefault="00570519" w:rsidP="00570519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519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519" w:rsidRPr="00570519" w:rsidRDefault="00570519" w:rsidP="00570519">
            <w:pPr>
              <w:autoSpaceDE/>
              <w:autoSpaceDN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70519">
              <w:rPr>
                <w:color w:val="000000"/>
                <w:sz w:val="24"/>
                <w:szCs w:val="24"/>
              </w:rPr>
              <w:t>Технические параметры</w:t>
            </w:r>
          </w:p>
        </w:tc>
      </w:tr>
      <w:tr w:rsidR="00570519" w:rsidRPr="00570519" w:rsidTr="00B1685D">
        <w:trPr>
          <w:trHeight w:val="3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519" w:rsidRPr="00570519" w:rsidRDefault="00570519" w:rsidP="00570519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51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519" w:rsidRPr="00570519" w:rsidRDefault="00570519" w:rsidP="00570519">
            <w:pPr>
              <w:widowControl w:val="0"/>
              <w:autoSpaceDE/>
              <w:autoSpaceDN/>
              <w:spacing w:after="180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70519">
              <w:rPr>
                <w:b/>
                <w:color w:val="000000"/>
                <w:sz w:val="24"/>
                <w:szCs w:val="24"/>
              </w:rPr>
              <w:t xml:space="preserve">Холодильный </w:t>
            </w:r>
            <w:proofErr w:type="gramStart"/>
            <w:r w:rsidRPr="00570519">
              <w:rPr>
                <w:b/>
                <w:color w:val="000000"/>
                <w:sz w:val="24"/>
                <w:szCs w:val="24"/>
              </w:rPr>
              <w:t xml:space="preserve">шкаф  </w:t>
            </w:r>
            <w:r w:rsidRPr="00570519">
              <w:rPr>
                <w:b/>
                <w:color w:val="000000"/>
                <w:sz w:val="24"/>
                <w:szCs w:val="24"/>
                <w:lang w:val="en-US"/>
              </w:rPr>
              <w:t>POLAIR</w:t>
            </w:r>
            <w:proofErr w:type="gramEnd"/>
            <w:r w:rsidRPr="0057051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70519">
              <w:rPr>
                <w:b/>
                <w:color w:val="000000"/>
                <w:sz w:val="24"/>
                <w:szCs w:val="24"/>
                <w:lang w:val="en-US"/>
              </w:rPr>
              <w:t>CM</w:t>
            </w:r>
            <w:r w:rsidRPr="00570519">
              <w:rPr>
                <w:b/>
                <w:color w:val="000000"/>
                <w:sz w:val="24"/>
                <w:szCs w:val="24"/>
              </w:rPr>
              <w:t>107-</w:t>
            </w:r>
            <w:r w:rsidRPr="00570519"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 w:rsidRPr="00570519">
              <w:rPr>
                <w:b/>
                <w:color w:val="000000"/>
                <w:sz w:val="24"/>
                <w:szCs w:val="24"/>
              </w:rPr>
              <w:t xml:space="preserve"> (либо аналог)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519" w:rsidRPr="00570519" w:rsidRDefault="00570519" w:rsidP="00570519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519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519" w:rsidRPr="00570519" w:rsidRDefault="00570519" w:rsidP="00570519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51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Температурный режим – от 0 до +5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Тип температурного режима – среднетемпературный;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Объем, л. – 700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Тип охлаждения – динамический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Холодильный агрегат – встроенный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Расположение агрегата - верхнее.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Длина, ширина, высота мм. – 697х895х1960</w:t>
            </w:r>
          </w:p>
          <w:p w:rsidR="00570519" w:rsidRPr="00570519" w:rsidRDefault="00570519" w:rsidP="00570519">
            <w:pPr>
              <w:widowControl w:val="0"/>
              <w:autoSpaceDE/>
              <w:autoSpaceDN/>
              <w:ind w:left="34"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570519" w:rsidRPr="00570519" w:rsidTr="00B1685D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519" w:rsidRPr="00570519" w:rsidRDefault="00570519" w:rsidP="00570519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51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519" w:rsidRPr="00570519" w:rsidRDefault="00570519" w:rsidP="00570519">
            <w:pPr>
              <w:widowControl w:val="0"/>
              <w:autoSpaceDE/>
              <w:autoSpaceDN/>
              <w:spacing w:after="180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570519"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  <w:t xml:space="preserve">Морозильный ларь </w:t>
            </w:r>
            <w:proofErr w:type="spellStart"/>
            <w:r w:rsidRPr="00570519"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  <w:t>Снеж</w:t>
            </w:r>
            <w:proofErr w:type="spellEnd"/>
            <w:r w:rsidRPr="00570519"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  <w:t xml:space="preserve"> МЛК-700 </w:t>
            </w:r>
            <w:r w:rsidRPr="00570519">
              <w:rPr>
                <w:b/>
                <w:color w:val="000000"/>
                <w:sz w:val="24"/>
                <w:szCs w:val="24"/>
              </w:rPr>
              <w:t>(либо аналог)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519" w:rsidRPr="00570519" w:rsidRDefault="00570519" w:rsidP="00570519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519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519" w:rsidRPr="00570519" w:rsidRDefault="00570519" w:rsidP="00570519">
            <w:pPr>
              <w:autoSpaceDE/>
              <w:autoSpaceDN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051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0519" w:rsidRPr="00570519" w:rsidRDefault="00570519" w:rsidP="00570519">
            <w:pPr>
              <w:keepNext/>
              <w:widowControl w:val="0"/>
              <w:tabs>
                <w:tab w:val="left" w:pos="851"/>
              </w:tabs>
              <w:suppressAutoHyphens/>
              <w:autoSpaceDE/>
              <w:autoSpaceDN/>
              <w:spacing w:line="276" w:lineRule="auto"/>
              <w:ind w:left="1211" w:firstLine="0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Температурный режим – от -18 до -25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Тип температурного режима – низкотемпературный;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Объем, л. – 540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Тип охлаждения – статическое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Холодильный агрегат – встроенный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Крышка – глухая.</w:t>
            </w:r>
          </w:p>
          <w:p w:rsidR="00570519" w:rsidRPr="00570519" w:rsidRDefault="00570519" w:rsidP="00570519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851"/>
              </w:tabs>
              <w:suppressAutoHyphens/>
              <w:autoSpaceDE/>
              <w:autoSpaceDN/>
              <w:spacing w:after="60" w:line="276" w:lineRule="auto"/>
              <w:ind w:left="491" w:hanging="425"/>
              <w:jc w:val="left"/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</w:pPr>
            <w:r w:rsidRPr="00570519">
              <w:rPr>
                <w:rFonts w:eastAsia="Arial Unicode MS" w:cs="font209"/>
                <w:bCs/>
                <w:kern w:val="1"/>
                <w:sz w:val="24"/>
                <w:szCs w:val="24"/>
                <w:lang w:eastAsia="ar-SA"/>
              </w:rPr>
              <w:t>Длина, ширина, высота мм. – 1800х680х860</w:t>
            </w:r>
          </w:p>
        </w:tc>
      </w:tr>
    </w:tbl>
    <w:p w:rsidR="00570519" w:rsidRPr="00570519" w:rsidRDefault="00570519" w:rsidP="00570519">
      <w:pPr>
        <w:autoSpaceDE/>
        <w:autoSpaceDN/>
        <w:spacing w:after="60"/>
        <w:ind w:firstLine="0"/>
        <w:rPr>
          <w:sz w:val="24"/>
          <w:szCs w:val="24"/>
        </w:rPr>
      </w:pPr>
    </w:p>
    <w:p w:rsidR="00570519" w:rsidRDefault="00570519" w:rsidP="00570519">
      <w:pPr>
        <w:ind w:firstLine="0"/>
        <w:jc w:val="left"/>
        <w:rPr>
          <w:b/>
          <w:sz w:val="24"/>
          <w:szCs w:val="24"/>
        </w:rPr>
      </w:pPr>
      <w:bookmarkStart w:id="1" w:name="_GoBack"/>
      <w:bookmarkEnd w:id="1"/>
    </w:p>
    <w:p w:rsidR="0028175A" w:rsidRPr="003F799A" w:rsidRDefault="0028175A" w:rsidP="0028175A">
      <w:pPr>
        <w:ind w:firstLine="0"/>
        <w:jc w:val="right"/>
        <w:rPr>
          <w:b/>
          <w:sz w:val="24"/>
          <w:szCs w:val="24"/>
        </w:rPr>
      </w:pPr>
      <w:r w:rsidRPr="00D36470">
        <w:rPr>
          <w:sz w:val="24"/>
          <w:szCs w:val="24"/>
        </w:rPr>
        <w:t>.</w:t>
      </w:r>
    </w:p>
    <w:sectPr w:rsidR="0028175A" w:rsidRPr="003F799A" w:rsidSect="00A7319B">
      <w:pgSz w:w="11906" w:h="16838"/>
      <w:pgMar w:top="426" w:right="567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0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24E5A"/>
    <w:multiLevelType w:val="hybridMultilevel"/>
    <w:tmpl w:val="51AED6F4"/>
    <w:lvl w:ilvl="0" w:tplc="E12857C4">
      <w:start w:val="1"/>
      <w:numFmt w:val="decimal"/>
      <w:lvlText w:val="%1."/>
      <w:lvlJc w:val="left"/>
      <w:pPr>
        <w:ind w:left="11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" w15:restartNumberingAfterBreak="0">
    <w:nsid w:val="551302F9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17CE6"/>
    <w:multiLevelType w:val="hybridMultilevel"/>
    <w:tmpl w:val="942CDBF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75A"/>
    <w:rsid w:val="00004AAC"/>
    <w:rsid w:val="000068AD"/>
    <w:rsid w:val="00012EB9"/>
    <w:rsid w:val="00014A90"/>
    <w:rsid w:val="00040FB0"/>
    <w:rsid w:val="00044F06"/>
    <w:rsid w:val="00053162"/>
    <w:rsid w:val="000911E3"/>
    <w:rsid w:val="000913D9"/>
    <w:rsid w:val="000C6DF8"/>
    <w:rsid w:val="000D099B"/>
    <w:rsid w:val="00101790"/>
    <w:rsid w:val="00103A2E"/>
    <w:rsid w:val="00115A1A"/>
    <w:rsid w:val="00167E9D"/>
    <w:rsid w:val="00170CB6"/>
    <w:rsid w:val="001725AD"/>
    <w:rsid w:val="00190C2C"/>
    <w:rsid w:val="00191ECF"/>
    <w:rsid w:val="001B59A5"/>
    <w:rsid w:val="001B6F56"/>
    <w:rsid w:val="001C2A93"/>
    <w:rsid w:val="001F094E"/>
    <w:rsid w:val="002050CE"/>
    <w:rsid w:val="00223602"/>
    <w:rsid w:val="00223C29"/>
    <w:rsid w:val="002320D4"/>
    <w:rsid w:val="00236E91"/>
    <w:rsid w:val="00242D7B"/>
    <w:rsid w:val="002636E3"/>
    <w:rsid w:val="00264F8E"/>
    <w:rsid w:val="002703FC"/>
    <w:rsid w:val="0028175A"/>
    <w:rsid w:val="00292E94"/>
    <w:rsid w:val="00293607"/>
    <w:rsid w:val="002A1601"/>
    <w:rsid w:val="00327B56"/>
    <w:rsid w:val="00347241"/>
    <w:rsid w:val="003559AA"/>
    <w:rsid w:val="00375E8B"/>
    <w:rsid w:val="00381704"/>
    <w:rsid w:val="003D6A4E"/>
    <w:rsid w:val="00441E2D"/>
    <w:rsid w:val="00450F67"/>
    <w:rsid w:val="004557C4"/>
    <w:rsid w:val="004A3ACC"/>
    <w:rsid w:val="004C475B"/>
    <w:rsid w:val="004F5ED7"/>
    <w:rsid w:val="00570519"/>
    <w:rsid w:val="005712B5"/>
    <w:rsid w:val="0057730E"/>
    <w:rsid w:val="00594409"/>
    <w:rsid w:val="005A1E43"/>
    <w:rsid w:val="005B1262"/>
    <w:rsid w:val="005B410D"/>
    <w:rsid w:val="005F2C53"/>
    <w:rsid w:val="00601593"/>
    <w:rsid w:val="00620947"/>
    <w:rsid w:val="0062554D"/>
    <w:rsid w:val="00626081"/>
    <w:rsid w:val="006270AB"/>
    <w:rsid w:val="00640C98"/>
    <w:rsid w:val="00642101"/>
    <w:rsid w:val="00657571"/>
    <w:rsid w:val="006627AD"/>
    <w:rsid w:val="00672236"/>
    <w:rsid w:val="0067618F"/>
    <w:rsid w:val="00693736"/>
    <w:rsid w:val="006C3697"/>
    <w:rsid w:val="006F1D88"/>
    <w:rsid w:val="0070029D"/>
    <w:rsid w:val="00732262"/>
    <w:rsid w:val="007A5D12"/>
    <w:rsid w:val="007A6775"/>
    <w:rsid w:val="007B11BA"/>
    <w:rsid w:val="007B5013"/>
    <w:rsid w:val="007C0937"/>
    <w:rsid w:val="007C4995"/>
    <w:rsid w:val="007C4D29"/>
    <w:rsid w:val="007E43D5"/>
    <w:rsid w:val="00823B61"/>
    <w:rsid w:val="0085277A"/>
    <w:rsid w:val="00864272"/>
    <w:rsid w:val="00875395"/>
    <w:rsid w:val="00876824"/>
    <w:rsid w:val="0087696B"/>
    <w:rsid w:val="008A4B47"/>
    <w:rsid w:val="008B36AF"/>
    <w:rsid w:val="008C5DCF"/>
    <w:rsid w:val="008D0024"/>
    <w:rsid w:val="008E47FE"/>
    <w:rsid w:val="008F4CC9"/>
    <w:rsid w:val="008F5FF9"/>
    <w:rsid w:val="00913147"/>
    <w:rsid w:val="0092266F"/>
    <w:rsid w:val="00947737"/>
    <w:rsid w:val="00971DCA"/>
    <w:rsid w:val="009977D3"/>
    <w:rsid w:val="009B291A"/>
    <w:rsid w:val="009C5440"/>
    <w:rsid w:val="009D78FF"/>
    <w:rsid w:val="00A22F6C"/>
    <w:rsid w:val="00A27CC1"/>
    <w:rsid w:val="00A612D2"/>
    <w:rsid w:val="00A70FD3"/>
    <w:rsid w:val="00A7319B"/>
    <w:rsid w:val="00A86539"/>
    <w:rsid w:val="00A931F6"/>
    <w:rsid w:val="00AA224D"/>
    <w:rsid w:val="00AE1FBE"/>
    <w:rsid w:val="00AF7F08"/>
    <w:rsid w:val="00B3436E"/>
    <w:rsid w:val="00B503DD"/>
    <w:rsid w:val="00B51762"/>
    <w:rsid w:val="00B60798"/>
    <w:rsid w:val="00B607D5"/>
    <w:rsid w:val="00B6780A"/>
    <w:rsid w:val="00B77AB2"/>
    <w:rsid w:val="00B80D43"/>
    <w:rsid w:val="00B91403"/>
    <w:rsid w:val="00B95F79"/>
    <w:rsid w:val="00BC2612"/>
    <w:rsid w:val="00BD7719"/>
    <w:rsid w:val="00BE6CB8"/>
    <w:rsid w:val="00BF1A56"/>
    <w:rsid w:val="00BF584B"/>
    <w:rsid w:val="00C02FC9"/>
    <w:rsid w:val="00C07470"/>
    <w:rsid w:val="00C340AF"/>
    <w:rsid w:val="00C54DA9"/>
    <w:rsid w:val="00C65E14"/>
    <w:rsid w:val="00C67D64"/>
    <w:rsid w:val="00C83F93"/>
    <w:rsid w:val="00C84B63"/>
    <w:rsid w:val="00C968F7"/>
    <w:rsid w:val="00CB2628"/>
    <w:rsid w:val="00CE1CAE"/>
    <w:rsid w:val="00CF2CB1"/>
    <w:rsid w:val="00D02701"/>
    <w:rsid w:val="00D03D3A"/>
    <w:rsid w:val="00D2159B"/>
    <w:rsid w:val="00D36470"/>
    <w:rsid w:val="00D367E1"/>
    <w:rsid w:val="00D458FE"/>
    <w:rsid w:val="00D55BA5"/>
    <w:rsid w:val="00DB1C37"/>
    <w:rsid w:val="00DD6658"/>
    <w:rsid w:val="00DE1A59"/>
    <w:rsid w:val="00DF6ED3"/>
    <w:rsid w:val="00E0051C"/>
    <w:rsid w:val="00E3751A"/>
    <w:rsid w:val="00E4383D"/>
    <w:rsid w:val="00E45BB6"/>
    <w:rsid w:val="00E51289"/>
    <w:rsid w:val="00E5589A"/>
    <w:rsid w:val="00E70400"/>
    <w:rsid w:val="00E92150"/>
    <w:rsid w:val="00EB3F95"/>
    <w:rsid w:val="00EB740E"/>
    <w:rsid w:val="00EC5D9D"/>
    <w:rsid w:val="00EC6B0A"/>
    <w:rsid w:val="00ED1F81"/>
    <w:rsid w:val="00EE0C32"/>
    <w:rsid w:val="00F034B6"/>
    <w:rsid w:val="00F25E73"/>
    <w:rsid w:val="00F31CB6"/>
    <w:rsid w:val="00F54B4A"/>
    <w:rsid w:val="00F64E7A"/>
    <w:rsid w:val="00F80DB3"/>
    <w:rsid w:val="00F8574E"/>
    <w:rsid w:val="00FD4F68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7434F9-ABBF-45C0-8110-6158DF39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75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175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8175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5">
    <w:name w:val="List Paragraph"/>
    <w:basedOn w:val="a"/>
    <w:uiPriority w:val="34"/>
    <w:qFormat/>
    <w:rsid w:val="0028175A"/>
    <w:pPr>
      <w:autoSpaceDE/>
      <w:autoSpaceDN/>
      <w:ind w:left="720" w:firstLine="0"/>
      <w:contextualSpacing/>
      <w:jc w:val="left"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0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5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ED1F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1F8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D1F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F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1F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rsid w:val="00D458FE"/>
    <w:pPr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e">
    <w:name w:val="Emphasis"/>
    <w:qFormat/>
    <w:rsid w:val="00D458FE"/>
    <w:rPr>
      <w:i/>
      <w:iCs/>
    </w:rPr>
  </w:style>
  <w:style w:type="paragraph" w:customStyle="1" w:styleId="af">
    <w:name w:val="Таблица текст"/>
    <w:basedOn w:val="a"/>
    <w:rsid w:val="00D458FE"/>
    <w:pPr>
      <w:autoSpaceDE/>
      <w:autoSpaceDN/>
      <w:spacing w:before="40" w:after="40"/>
      <w:ind w:left="57" w:right="57" w:firstLine="0"/>
      <w:jc w:val="left"/>
    </w:pPr>
    <w:rPr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0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528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23" w:color="CCCCCC"/>
                    <w:bottom w:val="none" w:sz="0" w:space="0" w:color="auto"/>
                    <w:right w:val="single" w:sz="6" w:space="23" w:color="CCCCCC"/>
                  </w:divBdr>
                  <w:divsChild>
                    <w:div w:id="176845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5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7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2E8AA-0DF2-45A6-9555-65E90D453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Пензаэнерго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Головин Анатолий Александрович</dc:creator>
  <cp:lastModifiedBy>user</cp:lastModifiedBy>
  <cp:revision>2</cp:revision>
  <cp:lastPrinted>2022-10-24T12:17:00Z</cp:lastPrinted>
  <dcterms:created xsi:type="dcterms:W3CDTF">2022-11-09T07:43:00Z</dcterms:created>
  <dcterms:modified xsi:type="dcterms:W3CDTF">2022-11-09T07:43:00Z</dcterms:modified>
</cp:coreProperties>
</file>