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3800"/>
        <w:gridCol w:w="1134"/>
        <w:gridCol w:w="1247"/>
        <w:gridCol w:w="1814"/>
        <w:gridCol w:w="1701"/>
        <w:gridCol w:w="2721"/>
        <w:gridCol w:w="1587"/>
      </w:tblGrid>
      <w:tr w:rsidR="00381478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ТСНБ-2001 Республики Мордовия (эталон 2014г, приказ Минстроя России № 140/пр)</w:t>
            </w:r>
          </w:p>
        </w:tc>
      </w:tr>
      <w:tr w:rsidR="00381478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 РИК (вер. 1.3.220225)</w:t>
            </w:r>
          </w:p>
        </w:tc>
      </w:tr>
      <w:tr w:rsidR="00381478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394D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 «Социальная сфера-М» ДОЛ «Энергетик»</w:t>
            </w:r>
          </w:p>
        </w:tc>
      </w:tr>
      <w:tr w:rsidR="00381478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381478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381478">
        <w:trPr>
          <w:cantSplit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ЛОКАЛЬНЫЙ СМЕТНЫЙ РАСЧЁТ (СМЕТА) №</w:t>
            </w:r>
            <w:r w:rsidR="00D9496F">
              <w:rPr>
                <w:rFonts w:ascii="Arial" w:hAnsi="Arial" w:cs="Arial"/>
                <w:sz w:val="18"/>
                <w:szCs w:val="18"/>
              </w:rPr>
              <w:t xml:space="preserve"> 2</w:t>
            </w: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381478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0A735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Здание</w:t>
            </w:r>
            <w:r w:rsidR="00D9496F">
              <w:rPr>
                <w:rFonts w:ascii="Arial" w:hAnsi="Arial" w:cs="Arial"/>
                <w:sz w:val="18"/>
                <w:szCs w:val="18"/>
              </w:rPr>
              <w:t xml:space="preserve"> пионерской комнаты</w:t>
            </w:r>
          </w:p>
        </w:tc>
      </w:tr>
      <w:tr w:rsidR="00381478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(наименование конструктивного решения)</w:t>
            </w:r>
          </w:p>
        </w:tc>
      </w:tr>
      <w:tr w:rsidR="00381478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Составлен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методом</w:t>
            </w:r>
          </w:p>
        </w:tc>
      </w:tr>
      <w:tr w:rsidR="00381478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Основание</w:t>
            </w:r>
          </w:p>
        </w:tc>
        <w:tc>
          <w:tcPr>
            <w:tcW w:w="7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Составлен(а) в текущем (базисном) уровне цен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07.2022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(01.01.2000)</w:t>
            </w: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стоимость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2 241,791 (0,000)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81478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140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строительных работ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1 806,744 (200,974)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139,813 (15,552)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</w:tr>
      <w:tr w:rsidR="00381478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монтажных работ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61,415 (6,831)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1 883,23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чел.-ч.</w:t>
            </w:r>
          </w:p>
        </w:tc>
      </w:tr>
      <w:tr w:rsidR="00381478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оборудования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0,000 (0,000)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29,49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чел.-ч.</w:t>
            </w:r>
          </w:p>
        </w:tc>
      </w:tr>
      <w:tr w:rsidR="00381478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прочих затрат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0,000 (0,000)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Расчетный измеритель конструктивного решения</w:t>
            </w:r>
          </w:p>
        </w:tc>
        <w:tc>
          <w:tcPr>
            <w:tcW w:w="4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81478" w:rsidRDefault="003814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701"/>
        <w:gridCol w:w="3800"/>
        <w:gridCol w:w="1134"/>
        <w:gridCol w:w="1247"/>
        <w:gridCol w:w="567"/>
        <w:gridCol w:w="1247"/>
        <w:gridCol w:w="1701"/>
        <w:gridCol w:w="567"/>
        <w:gridCol w:w="1587"/>
        <w:gridCol w:w="567"/>
        <w:gridCol w:w="1587"/>
      </w:tblGrid>
      <w:tr w:rsidR="00381478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СНБ),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Индексы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стоимость в текущем уровне цен</w:t>
            </w:r>
          </w:p>
        </w:tc>
      </w:tr>
      <w:tr w:rsidR="00381478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единицу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коэффициенты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с учётом коэффициентов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единицу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коэффициенты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81478" w:rsidRDefault="00381478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Arial" w:hAnsi="Arial" w:cs="Arial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701"/>
        <w:gridCol w:w="3800"/>
        <w:gridCol w:w="1134"/>
        <w:gridCol w:w="1247"/>
        <w:gridCol w:w="567"/>
        <w:gridCol w:w="1247"/>
        <w:gridCol w:w="1701"/>
        <w:gridCol w:w="567"/>
        <w:gridCol w:w="1587"/>
        <w:gridCol w:w="567"/>
        <w:gridCol w:w="1587"/>
      </w:tblGrid>
      <w:tr w:rsidR="00381478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Фасад</w:t>
            </w:r>
          </w:p>
        </w:tc>
      </w:tr>
      <w:tr w:rsidR="00381478">
        <w:trPr>
          <w:cantSplit/>
        </w:trPr>
        <w:tc>
          <w:tcPr>
            <w:tcW w:w="162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15-04-019-05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Окраска фасадов акриловыми составами с лесов вручную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12 788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2 505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558,36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1 125,65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10 120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685,75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1 422,44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12 788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2 505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2 505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1 227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1 837,66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16 520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10-01-034-06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в жилых и общественных зданиях оконных блоков из ПВХ профилей поворотных (откидных, поворотно-откидных) с площадью проема более 2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двухстворчатых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0,4234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0,4234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982 382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1 194,90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581,81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5 230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411,26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1 957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256 201,11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108 475,55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975 195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257 807,27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109 275,02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982 382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203-0993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 оконный пластиковый двустворчатый, с глухой и поворотно-откидной створкой, однокамерным стеклопакетом (24 мм), площадью до 3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-42,34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- 104 991,34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- 943 872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5 270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5 692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322,46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5 239,33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47 101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203-0968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 оконный пластиковый двустворчатый,  с однокамерным стеклопакетом (24 мм), площадью до 3,5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1 555,32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65 852,25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592 012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65 852,25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592 012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09-04-012-01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металлических дверных блоков в готовые проемы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3 413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1 165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101-9411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Скобяные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203-9066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дверные металлические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379,65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3 413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Пр/812-009.0-1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Пр/774-009.0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579,99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5 214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203-8124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Дверь  металлическая, размером 1200х2100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2 994,43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5 988,86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53 840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5 988,86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53 840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10-05-008-03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Облицовка стен по системе &lt;КНАУФ&gt; по одинарному металлическому каркасу из потолочного профиля гипсокартонными листами (С 623) одним слоем с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22 618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689,31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3 442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4 382,32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2 116,66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19 029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5 098,75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2 515,91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22 618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201-0823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Соединители профилей одноуровневые ПП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-55,062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-88,10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- 792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201-0833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Бруски деревянные 60*27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-17,871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-47,72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- 429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101-2480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Лента разделительная для сопряжения потолка из ЛГК со стеной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-20,769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-35,93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- 323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Лента эластичная самоклеящаяся для профилей направляющих &lt;Дихтунгсбанд&gt; 30/30000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-40,572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- 135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101-2509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Листы гипсокартонные ГКЛ 12,5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-54,096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- 802,24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-7 212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101-2582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 самонарезающий (LN) 3,5/9,5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- 468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- 226,044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201-0802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Профиль потолочный ПП 60/27/0,6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- 277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- 133,791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- 727,82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-6 543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101-2430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Грунтовка &lt;Тифенгрунд&gt;, КНАУФ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-63,22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- 568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101-2435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Клей &lt;Перлфикс&gt;, КНАУФ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-36,708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-58,00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- 521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101-2437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Шпаклевка &lt;Унифлот&gt;, КНАУФ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-2,415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101-2438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Шпаклевка &lt;Фугенфюллер&gt;, КНАУФ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-16,422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-44,34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- 399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101-2474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Лента бумажная для повышения трещиностойкости стыков ГКЛ и ГВЛ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-52,647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3 442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413,51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3 717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1 893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1 226,13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11 023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101-4562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Профнастил оцинкованный с покрытием полиэстер C8-1150-0,5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3 283,43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29 518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3 283,43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29 518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101-3139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Шурупы-саморезы кровельные окрашенные 4,8х38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1 430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1 430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Входные группы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0,6528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0,6528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133 082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1 910,91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17 179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12 875,35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115 749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101-9732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203-9007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Рейки деревянные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0,006528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14 803,42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133 082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-66,5856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-9 772,77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-87 857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1 923,66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17 294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2 154,50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19 369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11 241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8 435,53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75 835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66,5856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66,5856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8 491,66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76 340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8 491,66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76 340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Видеозал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57-1-3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оснований покрытия полов простильных полов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2,97479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2,97479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1 738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08-01-002-01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основания под фундаменты песчаного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15 095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2 295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4 605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911,61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8 195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1 679,11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15 095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2 684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Пр/812-008.0-1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2 952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Пр/774-008.0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1 852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2 213,64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19 899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06-01-001-15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фундаментных плит бетонных плоских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бетона, бутобетона и железобетона в деле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58 147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1 216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1 747,17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48 075,43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6 057,50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54 457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50 755,99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6 467,93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58 147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6 746,99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60 655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11-01-011-01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8 165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1 939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5 920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908,18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8 165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2 303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1 336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1 312,83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11 804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136 793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1 964,19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17 658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13 234,31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118 976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101-9732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203-9007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Рейки деревянные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0,00671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239,54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15 216,14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136 793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-68,442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-10 045,23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-90 307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1 977,29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17 776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2 214,56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19 909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1 285,24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11 554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8 670,71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77 949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68,442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68,442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8 728,41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78 468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8 728,41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78 468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62-12-3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Высококачественная масляная окраска ранее окрашенных стен с расчисткой старой краски более 35%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0,9508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0,9508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14 258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702,59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6 316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920,85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7 871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1 668,09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1 586,01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14 258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6 327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633,43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5 694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2 910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2 543,19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22 862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15-04-027-05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Третья шпатлевка при высококачественной окраске по штукатурке и сборным конструкциям стен, подготовленных под 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0,9508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0,9508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4 573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408,42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3 491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518,31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508,76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4 573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1 052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1 052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683,22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6 140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10-01-035-01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подоконных досок из ПВХ в каменных стенах толщиной до 0,51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п.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4 487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3 946,92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4 258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101-9138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Доски подоконные ПВХ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4 130,64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499,15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4 487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537,36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4 831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101-2905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Доски подоконные ПВХ, шириной 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1 892,16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17 011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1 892,16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17 011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15-01-047-15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подвесных потолков типа &lt;Армстронг&gt; по каркасу из оцинкованного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39 634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903,70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662,01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5 951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437,16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348,09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3 129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5 335,40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3 398,65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30 554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6 676,26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4 408,75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39 634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669,78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6 021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669,78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6 021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2 950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5 406,72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48 605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67-9-2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765,09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503-4053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штепсельная малогабаритная для скрытой проводки, тип РШ-П-20-С-01-10/220У4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-44,80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- 403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67-9-1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выключателей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622,00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509-1201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одноклавишный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67-8-1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светильников с лампами накаливания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4 878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803,68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5 978,00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478,24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4 299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6 782,58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542,60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4 878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509-0767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Светильники с лампами накаливания для производственных помещений с тяжелыми условиями среды, подвесной с защитной сеткой и стеклом, тип НСП09-200/Р50-03-02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- 478,24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-4 299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1 382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503-0591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штепсельная двухместная для открытой проводки с заземляющими контактами и с монтажной пластиной серии "Москвичка", марка РА 10-831, белая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509-1444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509-1362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ЛПО 16-4х18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963,04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8 658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963,04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8 658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08-02-148-01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кабеля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1 564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1 564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2 716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08-02-390-01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Короба пластмассовые шириной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1 925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1 925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1 192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3 744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501-8442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и оболочкой, не распространяющий горение марки ВВГнг, напряжением 0,66 кВ, с числом жил - 3 и сечением 1,5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3 036,70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501-8443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и оболочкой, не распространяющий горение марки ВВГнг, напряжением 0,66 кВ, с числом жил - 3 и сечением 2,5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4 814,01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346,61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3 116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346,61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3 116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509-1830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Кабель-канал (короб) "Электропласт" 20x10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Пионерская комната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56-9-1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Демонтаж дверных коробок в каменных стенах с отбивкой штукатурки в откосах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коробок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1 348,34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1 713,09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10-01-039-01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блоков в наружных и внутренних дверных проемах в каменных стенах, площадь проема до 3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1 230,99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23 327,38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3 523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101-9411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Скобяные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25 456,22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435,10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203-0223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дверные с рамочными полотнами однопольные ДН 21-10, площадь 2,05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ДН 24-10, площадь 2,35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- 347,76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-3 126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10-01-060-01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и крепление наличников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коробок блоков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448,55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511,97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203-0359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Наличники из древесины типа Н-1, Н-2 размером 13х54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-44,02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- 396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203-0239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дверные внутренние с древесноволокнистыми плитами однопольные с полотнами глухими ДВГ 19-9, площадь 1,63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647,77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647,77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101-0889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Скобяные изделия для блоков входных дверей в помещение однопольных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203-0478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Наличник Н-4, размер 13х70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57-1-3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оснований покрытия полов простильных полов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1,34029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1,34029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08-01-002-01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основания под фундаменты песчаного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8 075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2 463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487,64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4 384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898,19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8 075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1 436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Пр/812-008.0-1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1 580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Пр/774-008.0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1 184,12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10 646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06-01-001-15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фундаментных плит бетонных плоских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бетона, бутобетона и железобетона в деле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26 489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1 747,17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1 127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48 075,43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2 759,53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24 808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50 755,99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2 946,50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26 489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3 073,62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27 631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11-01-011-01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3 678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409,18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3 678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591,49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5 317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58 510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7 553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5 660,58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50 889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101-9732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203-9007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Рейки деревянные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0,00287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6 508,24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58 510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-29,274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-4 296,54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-38 626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29,274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3 733,31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33 562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7 603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8 515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4 942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7 441,94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66 903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62-12-3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Высококачественная масляная окраска ранее окрашенных стен с расчисткой старой краски более 35%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9 013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3 993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920,85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553,43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1 668,09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1 002,52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9 013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444,88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4 000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3 600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1 840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1 607,55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14 453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15-04-027-05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Третья шпатлевка при высококачественной окраске по штукатурке и сборным конструкциям стен, подготовленных под 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2 892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408,42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2 207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518,31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321,59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2 892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431,88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3 884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10-01-035-01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подоконных досок из ПВХ в каменных стенах толщиной до 0,51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п.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3 946,92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2 413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101-9138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Доски подоконные ПВХ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4 130,64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101-2905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Доски подоконные ПВХ, шириной 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1 072,22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9 639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1 072,22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9 639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15-01-047-15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подвесных потолков типа &lt;Армстронг&gt; по каркасу из оцинкованного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17 857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903,70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2 681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437,16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1 410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5 335,40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1 531,26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13 766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6 676,26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1 986,36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17 857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2 712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2 712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2 436,00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21 898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67-9-2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765,09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503-4053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штепсельная малогабаритная для скрытой проводки, тип РШ-П-20-С-01-10/220У4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- 201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67-9-1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выключателей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622,00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509-1201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одноклавишный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67-8-1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светильников с лампами накаливания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2 439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803,68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5 978,00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2 150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6 782,58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2 439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509-0767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Светильники с лампами накаливания для производственных помещений с тяжелыми условиями среды, подвесной с защитной сеткой и стеклом, тип НСП09-200/Р50-03-02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- 239,12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-2 150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503-0591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штепсельная двухместная для открытой проводки с заземляющими контактами и с монтажной пластиной серии "Москвичка", марка РА 10-831, белая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509-1444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509-1362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ЛПО 16-4х18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481,52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481,52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08-02-148-01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кабеля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1 271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08-02-390-01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Короба пластмассовые шириной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194,92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501-8442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и оболочкой, не распространяющий горение марки ВВГнг, напряжением 0,66 кВ, с числом жил - 3 и сечением 1,5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3 036,70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501-8443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и оболочкой, не распространяющий горение марки ВВГнг, напряжением 0,66 кВ, с числом жил - 3 и сечением 2,5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4 814,01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1 298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1 298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509-1830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Кабель-канал (короб) "Электропласт" 20x10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Тамбур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56-9-1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Демонтаж дверных коробок в каменных стенах с отбивкой штукатурки в откосах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коробок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1 348,34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1 713,09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10-01-039-01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блоков в наружных и внутренних дверных проемах в каменных стенах, площадь проема до 3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1 230,99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23 327,38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3 523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101-9411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Скобяные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25 456,22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435,10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203-0223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дверные с рамочными полотнами однопольные ДН 21-10, площадь 2,05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ДН 24-10, площадь 2,35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- 347,76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-3 126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10-01-060-01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и крепление наличников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коробок блоков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448,55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511,97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203-0359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Наличники из древесины типа Н-1, Н-2 размером 13х54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-44,02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- 396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203-0239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дверные внутренние с древесноволокнистыми плитами однопольные с полотнами глухими ДВГ 19-9, площадь 1,63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647,77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647,77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101-0889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Скобяные изделия для блоков входных дверей в помещение однопольных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203-0478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Наличник Н-4, размер 13х70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57-1-3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оснований покрытия полов простильных полов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0,35959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0,35959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08-01-002-01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основания под фундаменты песчаного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Пр/812-008.0-1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Пр/774-008.0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404,08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3 633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06-01-001-15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фундаментных плит бетонных плоских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бетона, бутобетона и железобетона в деле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6 923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1 747,17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48 075,43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721,13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6 483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50 755,99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769,99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6 923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803,21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7 222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11-01-011-01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1 426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2 447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101-9732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203-9007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Рейки деревянные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2 447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-1,224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- 179,65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-1 615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2 798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62-12-3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Высококачественная масляная окраска ранее окрашенных стен с расчисткой старой краски более 35%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4 889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2 166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920,85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1 668,09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543,80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4 889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241,32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2 170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1 953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7 840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15-04-027-05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Третья шпатлевка при высококачественной окраске по штукатурке и сборным конструкциям стен, подготовленных под 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408,42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1 197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518,31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2 104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15-01-047-15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подвесных потолков типа &lt;Армстронг&gt; по каркасу из оцинкованного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4 790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903,70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437,16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5 335,40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410,83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3 693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6 676,26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532,93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4 790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653,56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5 873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67-9-1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выключателей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622,00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509-1201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одноклавишный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67-8-1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светильников с лампами накаливания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803,68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5 978,00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6 782,58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509-0767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Светильники с лампами накаливания для производственных помещений с тяжелыми условиями среды, подвесной с защитной сеткой и стеклом, тип НСП09-200/Р50-03-02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-59,78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- 537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509-1444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509-1362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ЛПО 16-4х18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08-02-148-01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кабеля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08-02-390-01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Короба пластмассовые шириной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501-8442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и оболочкой, не распространяющий горение марки ВВГнг, напряжением 0,66 кВ, с числом жил - 3 и сечением 1,5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3 036,70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509-1830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Кабель-канал (короб) "Электропласт" 20x10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Комната старшего вожатого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56-9-1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Демонтаж дверных коробок в каменных стенах с отбивкой штукатурки в откосах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коробок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1 348,34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1 713,09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10-01-039-01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блоков в наружных и внутренних дверных проемах в каменных стенах, площадь проема до 3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1 230,99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23 327,38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3 523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101-9411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Скобяные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25 456,22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435,10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203-0223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дверные с рамочными полотнами однопольные ДН 21-10, площадь 2,05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ДН 24-10, площадь 2,35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- 347,76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-3 126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10-01-060-01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и крепление наличников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коробок блоков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448,55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511,97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203-0359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Наличники из древесины типа Н-1, Н-2 размером 13х54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-44,02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- 396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203-0239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дверные внутренние с древесноволокнистыми плитами однопольные с полотнами глухими ДВГ 19-9, площадь 1,63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647,77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647,77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101-0889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Скобяные изделия для блоков входных дверей в помещение однопольных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203-0478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Наличник Н-4, размер 13х70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57-1-3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оснований покрытия полов простильных полов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0,57441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0,57441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08-01-002-01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основания под фундаменты песчаного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3 235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359,82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3 235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Пр/812-008.0-1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Пр/774-008.0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474,36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4 265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06-01-001-15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фундаментных плит бетонных плоских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бетона, бутобетона и железобетона в деле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12 460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1 747,17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48 075,43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1 298,04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11 669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50 755,99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1 385,99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12 460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1 445,78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12 998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11-01-011-01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1 576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1 143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1 576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2 279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25 075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360,05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2 425,96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21 809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101-9732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203-9007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Рейки деревянные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0,00123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2 789,24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25 075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-12,546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-1 841,38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-16 554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12,546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1 599,99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14 384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362,45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3 259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405,94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3 650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3 189,38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28 673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53-1-1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обшивки неоштукатуренных деревянных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стен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0,367822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0,367822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Пр/812-087.0-1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Пр/774-087.0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10-05-001-02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перегородок из гипсокартонных листов (ГКЛ) по системе &lt;КНАУФ&gt; с одинарным металлическим каркасом и однослойной обшивкой с обеих сторон (С 111) с одним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перегородок (за вычетом проемов)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7 961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7 335,50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773,90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6 957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104-9016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Материалы теплоизоляционные из минеральных волокон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10,8665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8 252,74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885,62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7 961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1 058,97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9 519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15-04-027-05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Третья шпатлевка при высококачественной окраске по штукатурке и сборным конструкциям стен, подготовленных под 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0,39312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0,39312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1 891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408,42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1 443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518,31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1 891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15-04-007-05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Окраска водно-дисперсионными акриловыми составами высококачественная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0,39312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0,39312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7 261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2 279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1 386,70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545,14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1 965,72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807,63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7 261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2 280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2 280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1 117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1 185,51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10 658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13-06-003-01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очищаемой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39,312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39,312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2 922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2 922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325,05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2 922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2 922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Пр/812-013.0-1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2 747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Пр/774-013.0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796,38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7 159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10-01-035-01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подоконных досок из ПВХ в каменных стенах толщиной до 0,51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п.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3 946,92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101-9138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Доски подоконные ПВХ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4 130,64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101-2905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Доски подоконные ПВХ, шириной 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3 119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3 119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15-01-047-15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подвесных потолков типа &lt;Армстронг&gt; по каркасу из оцинкованного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7 653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903,70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1 149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437,16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5 335,40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656,25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5 900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6 676,26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7 653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1 043,99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9 384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67-9-2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765,09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503-4053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штепсельная малогабаритная для скрытой проводки, тип РШ-П-20-С-01-10/220У4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- 201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67-9-1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выключателей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622,00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509-1201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одноклавишный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67-8-1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светильников с лампами накаливания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1 219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803,68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5 978,00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6 782,58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1 219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509-0767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Светильники с лампами накаливания для производственных помещений с тяжелыми условиями среды, подвесной с защитной сеткой и стеклом, тип НСП09-200/Р50-03-02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- 119,56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-1 075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503-0591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штепсельная двухместная для открытой проводки с заземляющими контактами и с монтажной пластиной серии "Москвичка", марка РА 10-831, белая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509-1444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509-1362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ЛПО 16-4х18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2 164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2 164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08-02-148-01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кабеля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08-02-390-01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Короба пластмассовые шириной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1 273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501-8442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и оболочкой, не распространяющий горение марки ВВГнг, напряжением 0,66 кВ, с числом жил - 3 и сечением 1,5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3 036,70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501-8443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и оболочкой, не распространяющий горение марки ВВГнг, напряжением 0,66 кВ, с числом жил - 3 и сечением 2,5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4 814,01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509-1830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Кабель-канал (короб) "Электропласт" 20x10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40,96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Радиорубка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56-9-1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Демонтаж дверных коробок в каменных стенах с отбивкой штукатурки в откосах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коробок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1 348,34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1 713,09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10-01-039-01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блоков в наружных и внутренних дверных проемах в каменных стенах, площадь проема до 3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1 230,99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23 327,38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3 523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101-9411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Скобяные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25 456,22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435,10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203-0223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дверные с рамочными полотнами однопольные ДН 21-10, площадь 2,05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ДН 24-10, площадь 2,35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- 347,76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-3 126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10-01-060-01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и крепление наличников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коробок блоков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448,55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511,97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203-0359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Наличники из древесины типа Н-1, Н-2 размером 13х54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-44,02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- 396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203-0239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дверные внутренние с древесноволокнистыми плитами однопольные с полотнами глухими ДВГ 19-9, площадь 1,63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647,77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647,77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101-0889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Скобяные изделия для блоков входных дверей в помещение однопольных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203-0478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Наличник Н-4, размер 13х70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57-1-3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оснований покрытия полов простильных полов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1,37298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1,37298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08-01-002-01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основания под фундаменты песчаного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10 567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1 607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638,13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5 737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1 175,38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10 567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1 880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Пр/812-008.0-1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229,94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Пр/774-008.0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1 297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1 549,56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13 932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06-01-001-15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фундаментных плит бетонных плоских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бетона, бутобетона и железобетона в деле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27 134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1 747,17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48 075,43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2 826,84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25 413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50 755,99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3 018,38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27 134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3 148,62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28 304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11-01-011-01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3 768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303,94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2 732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419,16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3 768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1 063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605,91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5 448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59 936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860,61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7 737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5 798,64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52 130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101-9732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203-9007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Рейки деревянные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0,00294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6 666,98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59 936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-29,988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-4 401,34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-39 568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29,988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3 824,37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34 381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866,35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7 789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970,31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8 724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5 063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7 623,45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68 536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53-1-1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обшивки неоштукатуренных деревянных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стен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0,14946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0,14946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Пр/812-087.0-1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Пр/774-087.0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10-05-001-02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перегородок из гипсокартонных листов (ГКЛ) по системе &lt;КНАУФ&gt; с одинарным металлическим каркасом и однослойной обшивкой с обеих сторон (С 111) с одним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перегородок (за вычетом проемов)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11 999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1 441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7 335,50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1 166,34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10 485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104-9016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Материалы теплоизоляционные из минеральных волокон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8 252,74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1 334,70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11 999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1 441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1 595,94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14 348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15-04-027-05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Третья шпатлевка при высококачественной окраске по штукатурке и сборным конструкциям стен, подготовленных под окраску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0,9256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4 452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1 023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408,42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378,03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3 398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518,31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495,27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4 452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1 024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1 024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665,12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5 978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15-04-007-05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Окраска водно-дисперсионными акриловыми составами высококачественная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0,9256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17 095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596,76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5 365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1 386,70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1 283,53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11 539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1 965,72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1 901,57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17 095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597,13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5 368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597,13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5 368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2 630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2 791,29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25 093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13-06-003-01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очищаемой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6 880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765,33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6 880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765,33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6 880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765,33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6 880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Пр/812-013.0-1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719,41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6 467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Пр/774-013.0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3 509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1 875,06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16 856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10-01-035-01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подоконных досок из ПВХ в каменных стенах толщиной до 0,51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п.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3 946,92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453,90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4 081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101-9138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Доски подоконные ПВХ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4 130,64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478,36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4 301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514,97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4 630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101-2905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Доски подоконные ПВХ, шириной 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1 813,32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16 302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1 813,32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16 302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15-01-047-15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подвесных потолков типа &lt;Армстронг&gt; по каркасу из оцинкованного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18 293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903,70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2 747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437,16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1 444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5 335,40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1 568,61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14 102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6 676,26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2 034,81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18 293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309,13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2 779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309,13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2 779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1 362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2 495,41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22 434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67-9-2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765,09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503-4053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штепсельная малогабаритная для скрытой проводки, тип РШ-П-20-С-01-10/220У4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-44,80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- 403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67-9-1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выключателей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622,00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509-1201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одноклавишный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- 112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67-8-1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светильников с лампами накаливания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2 439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803,68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5 978,00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2 150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6 782,58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2 439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509-0767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Светильники с лампами накаливания для производственных помещений с тяжелыми условиями среды, подвесной с защитной сеткой и стеклом, тип НСП09-200/Р50-03-02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- 239,12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-2 150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503-0591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штепсельная двухместная для открытой проводки с заземляющими контактами и с монтажной пластиной серии "Москвичка", марка РА 10-831, белая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509-1444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509-1362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ЛПО 16-4х18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481,52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481,52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4 329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08-02-148-01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кабеля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676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1 399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2 427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08-02-390-01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Короба пластмассовые шириной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1 720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1 097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1 720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1 098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1 065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372,10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3 345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501-8442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и оболочкой, не распространяющий горение марки ВВГнг, напряжением 0,66 кВ, с числом жил - 3 и сечением 1,5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3 036,70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501-8443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и оболочкой, не распространяющий горение марки ВВГнг, напряжением 0,66 кВ, с числом жил - 3 и сечением 2,5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4 814,01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2 943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2 943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509-1830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Кабель-канал (короб) "Электропласт" 20x10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967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смете (в базисном и текущем уровнях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прямые затраты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182 126,30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1 637 312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15 552,32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139 813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3 709,08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33 345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162 864,90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1 464 154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15 873,03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142 693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16 572,96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148 988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9 105,97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81 859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смете (в базисном и текущем уровнях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207 805,23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1 868 159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373 631,80</w:t>
            </w:r>
          </w:p>
        </w:tc>
      </w:tr>
      <w:tr w:rsidR="0038147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смете с  НДС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2 241 790,80</w:t>
            </w:r>
          </w:p>
        </w:tc>
      </w:tr>
    </w:tbl>
    <w:p w:rsidR="00381478" w:rsidRDefault="003814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4934"/>
        <w:gridCol w:w="9070"/>
      </w:tblGrid>
      <w:tr w:rsidR="00381478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Составил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[должность, подпись (инициалы, фамилия)]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162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Проверил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478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11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[должность, подпись (инициалы, фамилия)]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381478" w:rsidRDefault="00381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12E16" w:rsidRDefault="00112E16"/>
    <w:sectPr w:rsidR="00112E16" w:rsidSect="00F7597F">
      <w:headerReference w:type="default" r:id="rId6"/>
      <w:pgSz w:w="16838" w:h="11906" w:orient="landscape"/>
      <w:pgMar w:top="850" w:right="283" w:bottom="283" w:left="283" w:header="283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C07" w:rsidRDefault="00CB4C07">
      <w:pPr>
        <w:spacing w:after="0" w:line="240" w:lineRule="auto"/>
      </w:pPr>
      <w:r>
        <w:separator/>
      </w:r>
    </w:p>
  </w:endnote>
  <w:endnote w:type="continuationSeparator" w:id="1">
    <w:p w:rsidR="00CB4C07" w:rsidRDefault="00CB4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C07" w:rsidRDefault="00CB4C07">
      <w:pPr>
        <w:spacing w:after="0" w:line="240" w:lineRule="auto"/>
      </w:pPr>
      <w:r>
        <w:separator/>
      </w:r>
    </w:p>
  </w:footnote>
  <w:footnote w:type="continuationSeparator" w:id="1">
    <w:p w:rsidR="00CB4C07" w:rsidRDefault="00CB4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268"/>
      <w:gridCol w:w="14004"/>
    </w:tblGrid>
    <w:tr w:rsidR="00381478">
      <w:trPr>
        <w:cantSplit/>
      </w:trPr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381478" w:rsidRDefault="00112E16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&lt;671*Лагерь*Пионерская комната&gt;</w:t>
          </w:r>
        </w:p>
      </w:tc>
      <w:tc>
        <w:tcPr>
          <w:tcW w:w="14004" w:type="dxa"/>
          <w:tcBorders>
            <w:top w:val="nil"/>
            <w:left w:val="nil"/>
            <w:bottom w:val="nil"/>
            <w:right w:val="nil"/>
          </w:tcBorders>
        </w:tcPr>
        <w:p w:rsidR="00381478" w:rsidRDefault="00112E16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Документ составлен в ПК РИК (вер. 1.3.220225), тел./факс (495)347-33-01. Форма ЛСР с применением индексов по каждой единичной расценке по приказу № 421/пр от 4 августа 2020 г.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D9496F"/>
    <w:rsid w:val="000A7355"/>
    <w:rsid w:val="00112E16"/>
    <w:rsid w:val="00381478"/>
    <w:rsid w:val="00394D63"/>
    <w:rsid w:val="00B153A7"/>
    <w:rsid w:val="00CB4C07"/>
    <w:rsid w:val="00D9496F"/>
    <w:rsid w:val="00F75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10067</Words>
  <Characters>57387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Агушева Ольга Дмитриевна</dc:creator>
  <cp:keywords/>
  <dc:description/>
  <cp:lastModifiedBy>Наталья</cp:lastModifiedBy>
  <cp:revision>4</cp:revision>
  <dcterms:created xsi:type="dcterms:W3CDTF">2022-08-08T12:21:00Z</dcterms:created>
  <dcterms:modified xsi:type="dcterms:W3CDTF">2022-09-13T13:23:00Z</dcterms:modified>
</cp:coreProperties>
</file>