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w:t>
            </w:r>
            <w:r w:rsidR="005E2A63">
              <w:rPr>
                <w:color w:val="000000"/>
              </w:rPr>
              <w:t>15</w:t>
            </w:r>
            <w:r w:rsidR="002B1443">
              <w:rPr>
                <w:color w:val="000000"/>
              </w:rPr>
              <w:t>»</w:t>
            </w:r>
            <w:r w:rsidR="004F023C">
              <w:rPr>
                <w:color w:val="000000"/>
              </w:rPr>
              <w:t xml:space="preserve"> </w:t>
            </w:r>
            <w:r w:rsidR="009C1BC1">
              <w:rPr>
                <w:color w:val="000000"/>
              </w:rPr>
              <w:t>марта</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Pr="00E23D4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32"/>
          <w:szCs w:val="32"/>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9C1BC1" w:rsidRPr="00E23D47">
        <w:rPr>
          <w:b/>
          <w:color w:val="0000FF"/>
          <w:sz w:val="32"/>
          <w:szCs w:val="32"/>
        </w:rPr>
        <w:t xml:space="preserve">Оказание услуг на проведение обязательного ежегодного аудита отчетности по РСБУ за 2022-2024 </w:t>
      </w:r>
      <w:proofErr w:type="spellStart"/>
      <w:r w:rsidR="009C1BC1" w:rsidRPr="00E23D47">
        <w:rPr>
          <w:b/>
          <w:color w:val="0000FF"/>
          <w:sz w:val="32"/>
          <w:szCs w:val="32"/>
        </w:rPr>
        <w:t>г.г</w:t>
      </w:r>
      <w:proofErr w:type="spellEnd"/>
      <w:r w:rsidR="009C1BC1" w:rsidRPr="00E23D47">
        <w:rPr>
          <w:b/>
          <w:color w:val="0000FF"/>
          <w:sz w:val="32"/>
          <w:szCs w:val="32"/>
        </w:rPr>
        <w:t>.</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136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136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1360FB">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1360FB">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1360FB">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1360FB">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1360FB">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1360FB"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5"/>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w:t>
      </w:r>
      <w:proofErr w:type="spellStart"/>
      <w:r w:rsidR="00B32937" w:rsidRPr="00AC7A6B">
        <w:t>Россети</w:t>
      </w:r>
      <w:proofErr w:type="spellEnd"/>
      <w:r w:rsidR="00B32937" w:rsidRPr="00AC7A6B">
        <w:t>» (</w:t>
      </w:r>
      <w:r w:rsidR="003833AA" w:rsidRPr="00AC7A6B">
        <w:t xml:space="preserve">далее – Стандарт, </w:t>
      </w:r>
      <w:r w:rsidR="00B32937" w:rsidRPr="00AC7A6B">
        <w:t>Положение о закупке), утвержденного решением Совета Директоров ПАО «</w:t>
      </w:r>
      <w:proofErr w:type="spellStart"/>
      <w:r w:rsidR="00B32937" w:rsidRPr="00AC7A6B">
        <w:t>Россети</w:t>
      </w:r>
      <w:proofErr w:type="spellEnd"/>
      <w:r w:rsidR="00B32937" w:rsidRPr="00AC7A6B">
        <w:t>» (протокол от 17.12.2018 №334)</w:t>
      </w:r>
      <w:r w:rsidRPr="00AC7A6B">
        <w:t>.</w:t>
      </w:r>
      <w:r w:rsidR="00821774" w:rsidRPr="00AC7A6B">
        <w:t xml:space="preserve"> Решением Правления ПАО «МРСК Волги» от 29.12.2018г. (протокол №292/2018 от 29.12.2018г.) АО «Социальная </w:t>
      </w:r>
      <w:proofErr w:type="gramStart"/>
      <w:r w:rsidR="00821774" w:rsidRPr="00AC7A6B">
        <w:t>сфера-М</w:t>
      </w:r>
      <w:proofErr w:type="gramEnd"/>
      <w:r w:rsidR="00821774" w:rsidRPr="00AC7A6B">
        <w:t>» присоединилось к «Единому стандарту закупок ПАО «</w:t>
      </w:r>
      <w:proofErr w:type="spellStart"/>
      <w:r w:rsidR="00821774" w:rsidRPr="00AC7A6B">
        <w:t>Россети</w:t>
      </w:r>
      <w:proofErr w:type="spellEnd"/>
      <w:r w:rsidR="00821774" w:rsidRPr="00AC7A6B">
        <w:t>» (Положение о закупке).</w:t>
      </w:r>
    </w:p>
    <w:p w:rsidR="003833AA" w:rsidRDefault="003833AA" w:rsidP="003A11B6">
      <w:pPr>
        <w:pStyle w:val="afffff5"/>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5"/>
        <w:numPr>
          <w:ilvl w:val="2"/>
          <w:numId w:val="1"/>
        </w:numPr>
        <w:ind w:left="0" w:firstLine="567"/>
        <w:jc w:val="both"/>
      </w:pPr>
      <w:proofErr w:type="spellStart"/>
      <w:r>
        <w:t>И</w:t>
      </w:r>
      <w:r w:rsidR="00291ECC" w:rsidRPr="00291ECC">
        <w:t>звещени</w:t>
      </w:r>
      <w:r>
        <w:t>е</w:t>
      </w:r>
      <w:r w:rsidR="00B95A22">
        <w:t>о</w:t>
      </w:r>
      <w:proofErr w:type="spellEnd"/>
      <w:r w:rsidR="00B95A22">
        <w:t xml:space="preserve">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5"/>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5"/>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5"/>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proofErr w:type="spellStart"/>
      <w:r>
        <w:rPr>
          <w:rFonts w:ascii="Times New Roman" w:hAnsi="Times New Roman" w:cs="Times New Roman"/>
          <w:b w:val="0"/>
          <w:bCs w:val="0"/>
        </w:rPr>
        <w:t>ЗАКУПКИ</w:t>
      </w:r>
      <w:proofErr w:type="gramStart"/>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w:t>
      </w:r>
      <w:proofErr w:type="spellEnd"/>
      <w:proofErr w:type="gramEnd"/>
      <w:r w:rsidRPr="00DE2033">
        <w:rPr>
          <w:rFonts w:ascii="Times New Roman" w:hAnsi="Times New Roman" w:cs="Times New Roman"/>
          <w:b w:val="0"/>
          <w:bCs w:val="0"/>
        </w:rPr>
        <w:t xml:space="preserve">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5"/>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5"/>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5"/>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5"/>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5"/>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5"/>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5"/>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5"/>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1F5C18">
        <w:rPr>
          <w:rFonts w:ascii="Times New Roman" w:hAnsi="Times New Roman" w:cs="Times New Roman"/>
          <w:b w:val="0"/>
          <w:bCs w:val="0"/>
        </w:rPr>
        <w:lastRenderedPageBreak/>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5"/>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F5C18">
        <w:rPr>
          <w:rFonts w:ascii="Times New Roman" w:hAnsi="Times New Roman" w:cs="Times New Roman"/>
          <w:b w:val="0"/>
          <w:bCs w:val="0"/>
        </w:rPr>
        <w:lastRenderedPageBreak/>
        <w:t>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proofErr w:type="spellStart"/>
      <w:proofErr w:type="gramStart"/>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части</w:t>
      </w:r>
      <w:proofErr w:type="spellEnd"/>
      <w:proofErr w:type="gramEnd"/>
      <w:r w:rsidR="00D35172" w:rsidRPr="00D35172">
        <w:rPr>
          <w:rFonts w:ascii="Times New Roman" w:hAnsi="Times New Roman" w:cs="Times New Roman"/>
          <w:b w:val="0"/>
        </w:rPr>
        <w:t xml:space="preserve">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w:t>
      </w:r>
      <w:r w:rsidR="00876FF2" w:rsidRPr="00812BF2">
        <w:rPr>
          <w:rFonts w:ascii="Times New Roman" w:hAnsi="Times New Roman" w:cs="Times New Roman"/>
          <w:b w:val="0"/>
        </w:rPr>
        <w:lastRenderedPageBreak/>
        <w:t xml:space="preserve">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5"/>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5"/>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5"/>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lastRenderedPageBreak/>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5"/>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 xml:space="preserve">подаче ценовых </w:t>
      </w:r>
      <w:proofErr w:type="gramStart"/>
      <w:r>
        <w:t>предложений</w:t>
      </w:r>
      <w:r w:rsidR="00B95A22">
        <w:t>(</w:t>
      </w:r>
      <w:proofErr w:type="gramEnd"/>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lastRenderedPageBreak/>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5"/>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8820EA">
      <w:pPr>
        <w:pStyle w:val="afffff5"/>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8820EA">
      <w:pPr>
        <w:pStyle w:val="afffff5"/>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8820EA">
      <w:pPr>
        <w:pStyle w:val="afffff5"/>
        <w:numPr>
          <w:ilvl w:val="0"/>
          <w:numId w:val="18"/>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8820EA">
      <w:pPr>
        <w:pStyle w:val="afffff5"/>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8820EA">
      <w:pPr>
        <w:pStyle w:val="afffff5"/>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8820EA">
      <w:pPr>
        <w:pStyle w:val="afffff5"/>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8820EA">
      <w:pPr>
        <w:pStyle w:val="afffff5"/>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8820EA">
      <w:pPr>
        <w:pStyle w:val="afffff5"/>
        <w:numPr>
          <w:ilvl w:val="0"/>
          <w:numId w:val="20"/>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8820EA">
      <w:pPr>
        <w:pStyle w:val="afffff5"/>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8820EA">
      <w:pPr>
        <w:pStyle w:val="afffff5"/>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8820EA">
      <w:pPr>
        <w:pStyle w:val="afffff5"/>
        <w:numPr>
          <w:ilvl w:val="0"/>
          <w:numId w:val="21"/>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8820EA">
      <w:pPr>
        <w:pStyle w:val="afffff5"/>
        <w:numPr>
          <w:ilvl w:val="0"/>
          <w:numId w:val="21"/>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8820EA">
      <w:pPr>
        <w:pStyle w:val="afffff5"/>
        <w:numPr>
          <w:ilvl w:val="0"/>
          <w:numId w:val="21"/>
        </w:numPr>
        <w:ind w:left="0" w:firstLine="567"/>
        <w:jc w:val="both"/>
      </w:pPr>
      <w:r w:rsidRPr="001D427B">
        <w:t>активы гаранта превышают либо равны 40 млрд. рублей;</w:t>
      </w:r>
    </w:p>
    <w:p w:rsidR="001D427B" w:rsidRPr="00E46416" w:rsidRDefault="001D427B" w:rsidP="008820EA">
      <w:pPr>
        <w:pStyle w:val="afffff5"/>
        <w:numPr>
          <w:ilvl w:val="0"/>
          <w:numId w:val="21"/>
        </w:numPr>
        <w:ind w:left="0" w:firstLine="567"/>
        <w:jc w:val="both"/>
      </w:pPr>
      <w:r w:rsidRPr="001D427B">
        <w:t xml:space="preserve">активы гаранта превышают либо равны 10 млрд. </w:t>
      </w:r>
      <w:proofErr w:type="gramStart"/>
      <w:r w:rsidRPr="001D427B">
        <w:t>рублей</w:t>
      </w:r>
      <w:r w:rsidR="00E46416" w:rsidRPr="001D427B">
        <w:t>(</w:t>
      </w:r>
      <w:proofErr w:type="gramEnd"/>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8820EA">
      <w:pPr>
        <w:pStyle w:val="afffff5"/>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lastRenderedPageBreak/>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5"/>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w:t>
      </w:r>
      <w:r w:rsidRPr="0086183E">
        <w:rPr>
          <w:rFonts w:ascii="Times New Roman" w:hAnsi="Times New Roman" w:cs="Times New Roman"/>
          <w:b w:val="0"/>
          <w:bCs w:val="0"/>
        </w:rPr>
        <w:lastRenderedPageBreak/>
        <w:t>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w:t>
      </w:r>
      <w:r w:rsidRPr="00D73B54">
        <w:rPr>
          <w:rFonts w:ascii="Times New Roman" w:hAnsi="Times New Roman" w:cs="Times New Roman"/>
          <w:b w:val="0"/>
          <w:bCs w:val="0"/>
        </w:rPr>
        <w:lastRenderedPageBreak/>
        <w:t>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b"/>
          <w:b/>
          <w:i w:val="0"/>
          <w:color w:val="0070C0"/>
        </w:rPr>
      </w:pPr>
      <w:bookmarkStart w:id="123" w:name="_Toc373343356"/>
      <w:bookmarkStart w:id="124" w:name="_Toc373343841"/>
      <w:r w:rsidRPr="00CD17BB">
        <w:rPr>
          <w:rStyle w:val="afffffb"/>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b"/>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b"/>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 xml:space="preserve">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3A280E">
        <w:rPr>
          <w:color w:val="0070C0"/>
        </w:rPr>
        <w:t>ранжировки</w:t>
      </w:r>
      <w:proofErr w:type="spellEnd"/>
      <w:r w:rsidRPr="003A280E">
        <w:rPr>
          <w:color w:val="0070C0"/>
        </w:rPr>
        <w:t xml:space="preserve">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w:t>
      </w:r>
      <w:r w:rsidRPr="00CD17BB">
        <w:rPr>
          <w:bCs/>
          <w:color w:val="0070C0"/>
        </w:rPr>
        <w:lastRenderedPageBreak/>
        <w:t>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 xml:space="preserve">Все платежи, осуществленные по Банковской гарантии, автоматически </w:t>
      </w:r>
      <w:r w:rsidRPr="00AD61FB">
        <w:rPr>
          <w:color w:val="0070C0"/>
          <w:szCs w:val="24"/>
        </w:rPr>
        <w:lastRenderedPageBreak/>
        <w:t>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 xml:space="preserve">При наличии информации о неправомерных действиях банка-гаранта в отношении Группы компаний </w:t>
      </w:r>
      <w:proofErr w:type="spellStart"/>
      <w:r w:rsidRPr="00F65BE0">
        <w:rPr>
          <w:snapToGrid w:val="0"/>
          <w:color w:val="0070C0"/>
          <w:szCs w:val="24"/>
        </w:rPr>
        <w:t>Россети</w:t>
      </w:r>
      <w:proofErr w:type="spellEnd"/>
      <w:r w:rsidRPr="00F65BE0">
        <w:rPr>
          <w:snapToGrid w:val="0"/>
          <w:color w:val="0070C0"/>
          <w:szCs w:val="24"/>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5"/>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5"/>
        <w:numPr>
          <w:ilvl w:val="2"/>
          <w:numId w:val="1"/>
        </w:numPr>
        <w:tabs>
          <w:tab w:val="clear" w:pos="880"/>
          <w:tab w:val="num" w:pos="738"/>
        </w:tabs>
        <w:ind w:left="0" w:firstLine="567"/>
        <w:jc w:val="both"/>
        <w:rPr>
          <w:bCs/>
          <w:snapToGrid w:val="0"/>
          <w:color w:val="0000FF"/>
          <w:lang w:eastAsia="ar-SA"/>
        </w:rPr>
      </w:pPr>
      <w:r w:rsidRPr="000D2FCD">
        <w:rPr>
          <w:color w:val="0000FF"/>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D2FCD">
        <w:rPr>
          <w:color w:val="0000FF"/>
        </w:rPr>
        <w:t>бенефициарных</w:t>
      </w:r>
      <w:proofErr w:type="spellEnd"/>
      <w:r w:rsidRPr="000D2FCD">
        <w:rPr>
          <w:color w:val="0000FF"/>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lastRenderedPageBreak/>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w:t>
            </w:r>
            <w:proofErr w:type="gramStart"/>
            <w:r w:rsidR="00A41555" w:rsidRPr="00A41555">
              <w:rPr>
                <w:sz w:val="20"/>
                <w:szCs w:val="20"/>
              </w:rPr>
              <w:t xml:space="preserve">ПРОВЕДЕНИЯ </w:t>
            </w:r>
            <w:r w:rsidR="003A34E6">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w:t>
            </w:r>
            <w:proofErr w:type="spellStart"/>
            <w:r w:rsidRPr="00106BFB">
              <w:t>ул.Васенко</w:t>
            </w:r>
            <w:proofErr w:type="spellEnd"/>
            <w:r w:rsidRPr="00106BFB">
              <w:t xml:space="preserve">, д.40В, кабинет </w:t>
            </w:r>
            <w:r w:rsidR="004F023C">
              <w:t>515</w:t>
            </w:r>
            <w:r w:rsidRPr="00106BFB">
              <w:t xml:space="preserve">. </w:t>
            </w:r>
          </w:p>
          <w:p w:rsidR="00106BFB" w:rsidRPr="004554EF" w:rsidRDefault="00106BFB" w:rsidP="00106BFB">
            <w:pPr>
              <w:spacing w:after="0"/>
              <w:rPr>
                <w:lang w:val="en-US"/>
              </w:rPr>
            </w:pPr>
            <w:r w:rsidRPr="00106BFB">
              <w:rPr>
                <w:lang w:val="en-US"/>
              </w:rPr>
              <w:t>E</w:t>
            </w:r>
            <w:r w:rsidRPr="004554EF">
              <w:rPr>
                <w:lang w:val="en-US"/>
              </w:rPr>
              <w:t>-</w:t>
            </w:r>
            <w:r w:rsidRPr="00106BFB">
              <w:rPr>
                <w:lang w:val="en-US"/>
              </w:rPr>
              <w:t>mail</w:t>
            </w:r>
            <w:r w:rsidRPr="004554EF">
              <w:rPr>
                <w:lang w:val="en-US"/>
              </w:rPr>
              <w:t xml:space="preserve">: </w:t>
            </w:r>
            <w:r w:rsidRPr="00106BFB">
              <w:rPr>
                <w:lang w:val="en-US"/>
              </w:rPr>
              <w:t>sfera</w:t>
            </w:r>
            <w:r w:rsidRPr="004554EF">
              <w:rPr>
                <w:lang w:val="en-US"/>
              </w:rPr>
              <w:t>-</w:t>
            </w:r>
            <w:r w:rsidRPr="00106BFB">
              <w:rPr>
                <w:lang w:val="en-US"/>
              </w:rPr>
              <w:t>m</w:t>
            </w:r>
            <w:r w:rsidRPr="004554EF">
              <w:rPr>
                <w:lang w:val="en-US"/>
              </w:rPr>
              <w:t>@</w:t>
            </w:r>
            <w:r w:rsidRPr="00106BFB">
              <w:rPr>
                <w:lang w:val="en-US"/>
              </w:rPr>
              <w:t>moris</w:t>
            </w:r>
            <w:r w:rsidRPr="004554E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D85B56" w:rsidRDefault="00CD72EE" w:rsidP="00D85B56">
            <w:pPr>
              <w:keepNext/>
              <w:keepLines/>
              <w:widowControl w:val="0"/>
              <w:suppressLineNumbers/>
              <w:suppressAutoHyphens/>
              <w:spacing w:after="0"/>
            </w:pPr>
            <w:r w:rsidRPr="00187C12">
              <w:t>Предмет закупки</w:t>
            </w:r>
            <w:r w:rsidR="00D85B56">
              <w:t>, объем оказываемых услуг</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E23D47" w:rsidRPr="00E23D47" w:rsidRDefault="00E23D47" w:rsidP="00E23D47">
            <w:pPr>
              <w:spacing w:after="0"/>
              <w:jc w:val="left"/>
            </w:pPr>
            <w:r w:rsidRPr="00E23D47">
              <w:t xml:space="preserve">Закупка </w:t>
            </w:r>
            <w:r w:rsidRPr="00E23D47">
              <w:rPr>
                <w:color w:val="FF0000"/>
              </w:rPr>
              <w:t>№ 2207</w:t>
            </w:r>
            <w:r w:rsidRPr="00E23D47">
              <w:t xml:space="preserve"> Лот </w:t>
            </w:r>
            <w:r w:rsidRPr="00E23D47">
              <w:rPr>
                <w:color w:val="FF0000"/>
              </w:rPr>
              <w:t xml:space="preserve">№ 002 проводится на основании приказа №40 от 24.12.2021г. </w:t>
            </w:r>
            <w:r w:rsidRPr="00E23D47">
              <w:t xml:space="preserve">(согласно плана закупок, размещенного на официальном интернет - сайте </w:t>
            </w:r>
            <w:hyperlink r:id="rId8" w:history="1">
              <w:r w:rsidRPr="00E23D47">
                <w:rPr>
                  <w:bCs/>
                  <w:snapToGrid w:val="0"/>
                  <w:color w:val="336699"/>
                  <w:lang w:val="en-US"/>
                </w:rPr>
                <w:t>www</w:t>
              </w:r>
              <w:r w:rsidRPr="00E23D47">
                <w:rPr>
                  <w:bCs/>
                  <w:snapToGrid w:val="0"/>
                  <w:color w:val="336699"/>
                </w:rPr>
                <w:t>.</w:t>
              </w:r>
              <w:proofErr w:type="spellStart"/>
              <w:r w:rsidRPr="00E23D47">
                <w:rPr>
                  <w:bCs/>
                  <w:snapToGrid w:val="0"/>
                  <w:color w:val="336699"/>
                  <w:lang w:val="en-US"/>
                </w:rPr>
                <w:t>zakupki</w:t>
              </w:r>
              <w:proofErr w:type="spellEnd"/>
              <w:r w:rsidRPr="00E23D47">
                <w:rPr>
                  <w:bCs/>
                  <w:snapToGrid w:val="0"/>
                  <w:color w:val="336699"/>
                </w:rPr>
                <w:t>.</w:t>
              </w:r>
              <w:proofErr w:type="spellStart"/>
              <w:r w:rsidRPr="00E23D47">
                <w:rPr>
                  <w:bCs/>
                  <w:snapToGrid w:val="0"/>
                  <w:color w:val="336699"/>
                  <w:lang w:val="en-US"/>
                </w:rPr>
                <w:t>gov</w:t>
              </w:r>
              <w:proofErr w:type="spellEnd"/>
              <w:r w:rsidRPr="00E23D47">
                <w:rPr>
                  <w:bCs/>
                  <w:snapToGrid w:val="0"/>
                  <w:color w:val="336699"/>
                </w:rPr>
                <w:t>.</w:t>
              </w:r>
              <w:proofErr w:type="spellStart"/>
              <w:r w:rsidRPr="00E23D47">
                <w:rPr>
                  <w:bCs/>
                  <w:snapToGrid w:val="0"/>
                  <w:color w:val="336699"/>
                  <w:lang w:val="en-US"/>
                </w:rPr>
                <w:t>ru</w:t>
              </w:r>
              <w:proofErr w:type="spellEnd"/>
            </w:hyperlink>
            <w:r w:rsidRPr="00E23D47">
              <w:rPr>
                <w:snapToGrid w:val="0"/>
              </w:rPr>
              <w:t>)</w:t>
            </w:r>
          </w:p>
          <w:p w:rsidR="00E23D47" w:rsidRPr="00E23D47" w:rsidRDefault="00E23D47" w:rsidP="00E23D47">
            <w:pPr>
              <w:spacing w:after="0"/>
              <w:jc w:val="left"/>
            </w:pPr>
          </w:p>
          <w:p w:rsidR="00E23D47" w:rsidRPr="00E23D47" w:rsidRDefault="00E23D47" w:rsidP="00E23D47">
            <w:pPr>
              <w:spacing w:after="0"/>
              <w:jc w:val="left"/>
              <w:rPr>
                <w:b/>
                <w:color w:val="0000FF"/>
              </w:rPr>
            </w:pPr>
            <w:r w:rsidRPr="00E23D47">
              <w:rPr>
                <w:b/>
              </w:rPr>
              <w:t>Лот 7.</w:t>
            </w:r>
            <w:r w:rsidRPr="00E23D47">
              <w:t xml:space="preserve"> </w:t>
            </w:r>
            <w:r w:rsidRPr="00E23D47">
              <w:rPr>
                <w:b/>
                <w:color w:val="0000FF"/>
              </w:rPr>
              <w:t xml:space="preserve">«Оказание услуг на проведение обязательного ежегодного аудита отчетности по РСБУ за 2022-2024 </w:t>
            </w:r>
            <w:proofErr w:type="spellStart"/>
            <w:r w:rsidRPr="00E23D47">
              <w:rPr>
                <w:b/>
                <w:color w:val="0000FF"/>
              </w:rPr>
              <w:t>г.г</w:t>
            </w:r>
            <w:proofErr w:type="spellEnd"/>
            <w:r w:rsidRPr="00E23D47">
              <w:rPr>
                <w:b/>
                <w:color w:val="0000FF"/>
              </w:rPr>
              <w:t xml:space="preserve">.». </w:t>
            </w:r>
          </w:p>
          <w:p w:rsidR="00E23D47" w:rsidRDefault="00E23D47" w:rsidP="00E23D47">
            <w:pPr>
              <w:spacing w:after="0"/>
              <w:jc w:val="left"/>
              <w:rPr>
                <w:b/>
              </w:rPr>
            </w:pPr>
          </w:p>
          <w:p w:rsidR="00E23D47" w:rsidRDefault="00E23D47" w:rsidP="00E23D47">
            <w:pPr>
              <w:spacing w:after="0"/>
              <w:jc w:val="left"/>
            </w:pPr>
            <w:r w:rsidRPr="00E23D47">
              <w:rPr>
                <w:b/>
              </w:rPr>
              <w:t>Объём выполняемых услуг</w:t>
            </w:r>
            <w:r w:rsidRPr="00E23D47">
              <w:t xml:space="preserve"> в строгом соответствии с Техническим заданием, являющимся приложением к Документации по запросу предложений.</w:t>
            </w:r>
          </w:p>
          <w:p w:rsidR="00C90121" w:rsidRPr="00187C12" w:rsidRDefault="0063574F" w:rsidP="00E23D47">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8" w:name="_Ref166267457"/>
            <w:bookmarkStart w:id="139" w:name="_Ref354440659"/>
            <w:bookmarkEnd w:id="138"/>
          </w:p>
        </w:tc>
        <w:bookmarkEnd w:id="13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25FE8" w:rsidRDefault="00E23D47" w:rsidP="00C40080">
            <w:pPr>
              <w:spacing w:after="0"/>
            </w:pPr>
            <w:r w:rsidRPr="00E23D47">
              <w:t xml:space="preserve">Республика Мордовия, г.Саранск, </w:t>
            </w:r>
            <w:proofErr w:type="spellStart"/>
            <w:r w:rsidRPr="00E23D47">
              <w:t>ул.Васенко</w:t>
            </w:r>
            <w:proofErr w:type="spellEnd"/>
            <w:r w:rsidRPr="00E23D47">
              <w:t>, 40В, кабинет 515</w:t>
            </w:r>
            <w:r>
              <w:t>.</w:t>
            </w:r>
          </w:p>
          <w:p w:rsidR="00E23D47" w:rsidRPr="00E23D47" w:rsidRDefault="00E23D47" w:rsidP="00E23D47">
            <w:pPr>
              <w:spacing w:after="0"/>
            </w:pPr>
            <w:r w:rsidRPr="00E23D47">
              <w:lastRenderedPageBreak/>
              <w:t xml:space="preserve">Срок оказания услуг: </w:t>
            </w:r>
          </w:p>
          <w:p w:rsidR="00E23D47" w:rsidRPr="00E23D47" w:rsidRDefault="00E23D47" w:rsidP="00E23D47">
            <w:pPr>
              <w:spacing w:after="0"/>
              <w:rPr>
                <w:b/>
              </w:rPr>
            </w:pPr>
            <w:r w:rsidRPr="00E23D47">
              <w:t xml:space="preserve">             </w:t>
            </w:r>
            <w:r w:rsidRPr="00E23D47">
              <w:rPr>
                <w:b/>
              </w:rPr>
              <w:t>За 2022г.:</w:t>
            </w:r>
          </w:p>
          <w:p w:rsidR="00E23D47" w:rsidRPr="00E23D47" w:rsidRDefault="00E23D47" w:rsidP="00E23D47">
            <w:pPr>
              <w:keepNext/>
              <w:keepLines/>
              <w:tabs>
                <w:tab w:val="left" w:pos="1134"/>
              </w:tabs>
              <w:suppressAutoHyphens/>
              <w:spacing w:after="0"/>
              <w:rPr>
                <w:bCs/>
                <w:iCs/>
                <w:lang w:eastAsia="ar-SA"/>
              </w:rPr>
            </w:pPr>
            <w:r w:rsidRPr="00E23D47">
              <w:rPr>
                <w:bCs/>
                <w:iCs/>
                <w:lang w:eastAsia="ar-SA"/>
              </w:rPr>
              <w:t xml:space="preserve">1 этап: Промежуточный аудит бухгалтерской отчетности АО «Социальная </w:t>
            </w:r>
            <w:proofErr w:type="gramStart"/>
            <w:r w:rsidRPr="00E23D47">
              <w:rPr>
                <w:bCs/>
                <w:iCs/>
                <w:lang w:eastAsia="ar-SA"/>
              </w:rPr>
              <w:t>сфера-М</w:t>
            </w:r>
            <w:proofErr w:type="gramEnd"/>
            <w:r w:rsidRPr="00E23D47">
              <w:rPr>
                <w:bCs/>
                <w:iCs/>
                <w:lang w:eastAsia="ar-SA"/>
              </w:rPr>
              <w:t>», подготовленной в соответствии с РСБУ за 9 месяцев 2022г.:</w:t>
            </w:r>
          </w:p>
          <w:p w:rsidR="00E23D47" w:rsidRPr="00E23D47" w:rsidRDefault="00E23D47" w:rsidP="00E23D47">
            <w:pPr>
              <w:spacing w:after="0"/>
              <w:contextualSpacing/>
              <w:rPr>
                <w:iCs/>
                <w:snapToGrid w:val="0"/>
              </w:rPr>
            </w:pPr>
            <w:r w:rsidRPr="00E23D47">
              <w:rPr>
                <w:iCs/>
                <w:snapToGrid w:val="0"/>
              </w:rPr>
              <w:t>Срок начала оказания услуг – 01 ноября 2022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28 ноября 2022 г.</w:t>
            </w:r>
          </w:p>
          <w:p w:rsidR="00E23D47" w:rsidRPr="00E23D47" w:rsidRDefault="00E23D47" w:rsidP="00E23D47">
            <w:pPr>
              <w:keepNext/>
              <w:keepLines/>
              <w:tabs>
                <w:tab w:val="left" w:pos="1134"/>
              </w:tabs>
              <w:suppressAutoHyphens/>
              <w:spacing w:after="0"/>
              <w:rPr>
                <w:bCs/>
                <w:lang w:eastAsia="ar-SA"/>
              </w:rPr>
            </w:pPr>
            <w:r w:rsidRPr="00E23D47">
              <w:rPr>
                <w:bCs/>
                <w:iCs/>
                <w:lang w:eastAsia="ar-SA"/>
              </w:rPr>
              <w:t xml:space="preserve">2 этап: Аудит </w:t>
            </w:r>
            <w:r w:rsidRPr="00E23D47">
              <w:rPr>
                <w:bCs/>
                <w:lang w:eastAsia="ar-SA"/>
              </w:rPr>
              <w:t xml:space="preserve">бухгалтерской отчетности АО «Социальная </w:t>
            </w:r>
            <w:proofErr w:type="gramStart"/>
            <w:r w:rsidRPr="00E23D47">
              <w:rPr>
                <w:bCs/>
                <w:lang w:eastAsia="ar-SA"/>
              </w:rPr>
              <w:t>сфера-М</w:t>
            </w:r>
            <w:proofErr w:type="gramEnd"/>
            <w:r w:rsidRPr="00E23D47">
              <w:rPr>
                <w:bCs/>
                <w:lang w:eastAsia="ar-SA"/>
              </w:rPr>
              <w:t>», подготовленной в соответствии с РСБУ за 12 месяцев 2022 г.:</w:t>
            </w:r>
          </w:p>
          <w:p w:rsidR="00E23D47" w:rsidRPr="00E23D47" w:rsidRDefault="00E23D47" w:rsidP="00E23D47">
            <w:pPr>
              <w:spacing w:after="0"/>
              <w:contextualSpacing/>
              <w:rPr>
                <w:iCs/>
                <w:snapToGrid w:val="0"/>
              </w:rPr>
            </w:pPr>
            <w:r w:rsidRPr="00E23D47">
              <w:rPr>
                <w:iCs/>
                <w:snapToGrid w:val="0"/>
              </w:rPr>
              <w:t>Срок начала оказания услуг – 30 января 2023 г.</w:t>
            </w:r>
          </w:p>
          <w:p w:rsidR="00E23D47" w:rsidRPr="00E23D47" w:rsidRDefault="00E23D47" w:rsidP="001C049F">
            <w:pPr>
              <w:spacing w:after="0"/>
              <w:contextualSpacing/>
              <w:rPr>
                <w:iCs/>
                <w:snapToGrid w:val="0"/>
              </w:rPr>
            </w:pPr>
            <w:r w:rsidRPr="00E23D47">
              <w:rPr>
                <w:iCs/>
                <w:snapToGrid w:val="0"/>
              </w:rPr>
              <w:t>Срок окончания оказания услуг – не позднее 13 февраля 2023 г.</w:t>
            </w:r>
          </w:p>
          <w:p w:rsidR="00E23D47" w:rsidRPr="00E23D47" w:rsidRDefault="00E23D47" w:rsidP="00E23D47">
            <w:pPr>
              <w:keepNext/>
              <w:keepLines/>
              <w:tabs>
                <w:tab w:val="left" w:pos="1134"/>
              </w:tabs>
              <w:suppressAutoHyphens/>
              <w:spacing w:after="0"/>
              <w:ind w:left="851"/>
              <w:rPr>
                <w:b/>
                <w:bCs/>
                <w:iCs/>
                <w:lang w:eastAsia="ar-SA"/>
              </w:rPr>
            </w:pPr>
            <w:r w:rsidRPr="00E23D47">
              <w:rPr>
                <w:b/>
                <w:bCs/>
                <w:iCs/>
                <w:lang w:eastAsia="ar-SA"/>
              </w:rPr>
              <w:t>За 2023 г.:</w:t>
            </w:r>
          </w:p>
          <w:p w:rsidR="00E23D47" w:rsidRPr="00E23D47" w:rsidRDefault="00E23D47" w:rsidP="00E23D47">
            <w:pPr>
              <w:keepNext/>
              <w:keepLines/>
              <w:tabs>
                <w:tab w:val="left" w:pos="1134"/>
              </w:tabs>
              <w:suppressAutoHyphens/>
              <w:spacing w:after="0"/>
              <w:rPr>
                <w:bCs/>
                <w:iCs/>
                <w:lang w:eastAsia="ar-SA"/>
              </w:rPr>
            </w:pPr>
            <w:r w:rsidRPr="00E23D47">
              <w:rPr>
                <w:bCs/>
                <w:iCs/>
                <w:lang w:eastAsia="ar-SA"/>
              </w:rPr>
              <w:t xml:space="preserve">1 этап: Промежуточный аудит бухгалтерской отчетности АО «Социальная </w:t>
            </w:r>
            <w:proofErr w:type="gramStart"/>
            <w:r w:rsidRPr="00E23D47">
              <w:rPr>
                <w:bCs/>
                <w:iCs/>
                <w:lang w:eastAsia="ar-SA"/>
              </w:rPr>
              <w:t>сфера-М</w:t>
            </w:r>
            <w:proofErr w:type="gramEnd"/>
            <w:r w:rsidRPr="00E23D47">
              <w:rPr>
                <w:bCs/>
                <w:iCs/>
                <w:lang w:eastAsia="ar-SA"/>
              </w:rPr>
              <w:t>», подготовленной в соответствии с РСБУ за 9 месяцев 2023г.:</w:t>
            </w:r>
          </w:p>
          <w:p w:rsidR="00E23D47" w:rsidRPr="00E23D47" w:rsidRDefault="00E23D47" w:rsidP="00E23D47">
            <w:pPr>
              <w:spacing w:after="0"/>
              <w:contextualSpacing/>
              <w:rPr>
                <w:iCs/>
                <w:snapToGrid w:val="0"/>
              </w:rPr>
            </w:pPr>
            <w:r w:rsidRPr="00E23D47">
              <w:rPr>
                <w:iCs/>
                <w:snapToGrid w:val="0"/>
              </w:rPr>
              <w:t>Срок начала оказания услуг – 01 ноября 2023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28 ноября 2023 г.</w:t>
            </w:r>
          </w:p>
          <w:p w:rsidR="00E23D47" w:rsidRPr="00E23D47" w:rsidRDefault="00E23D47" w:rsidP="00E23D47">
            <w:pPr>
              <w:keepNext/>
              <w:keepLines/>
              <w:tabs>
                <w:tab w:val="left" w:pos="1134"/>
              </w:tabs>
              <w:suppressAutoHyphens/>
              <w:spacing w:after="0"/>
              <w:rPr>
                <w:bCs/>
                <w:lang w:eastAsia="ar-SA"/>
              </w:rPr>
            </w:pPr>
            <w:r w:rsidRPr="00E23D47">
              <w:rPr>
                <w:bCs/>
                <w:iCs/>
                <w:lang w:eastAsia="ar-SA"/>
              </w:rPr>
              <w:t xml:space="preserve">2 этап: Аудит </w:t>
            </w:r>
            <w:r w:rsidRPr="00E23D47">
              <w:rPr>
                <w:bCs/>
                <w:lang w:eastAsia="ar-SA"/>
              </w:rPr>
              <w:t xml:space="preserve">бухгалтерской отчетности АО «Социальная </w:t>
            </w:r>
            <w:proofErr w:type="gramStart"/>
            <w:r w:rsidRPr="00E23D47">
              <w:rPr>
                <w:bCs/>
                <w:lang w:eastAsia="ar-SA"/>
              </w:rPr>
              <w:t>сфера-М</w:t>
            </w:r>
            <w:proofErr w:type="gramEnd"/>
            <w:r w:rsidRPr="00E23D47">
              <w:rPr>
                <w:bCs/>
                <w:lang w:eastAsia="ar-SA"/>
              </w:rPr>
              <w:t>», подготовленной в соответствии с РСБУ за 12 месяцев 2023 г.:</w:t>
            </w:r>
          </w:p>
          <w:p w:rsidR="00E23D47" w:rsidRPr="00E23D47" w:rsidRDefault="00E23D47" w:rsidP="00E23D47">
            <w:pPr>
              <w:spacing w:after="0"/>
              <w:contextualSpacing/>
              <w:rPr>
                <w:iCs/>
                <w:snapToGrid w:val="0"/>
              </w:rPr>
            </w:pPr>
            <w:r w:rsidRPr="00E23D47">
              <w:rPr>
                <w:iCs/>
                <w:snapToGrid w:val="0"/>
              </w:rPr>
              <w:t>Срок начала оказания услуг – 30 января 2024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13 февраля 2024 г.</w:t>
            </w:r>
          </w:p>
          <w:p w:rsidR="00E23D47" w:rsidRPr="00E23D47" w:rsidRDefault="00E23D47" w:rsidP="00E23D47">
            <w:pPr>
              <w:keepNext/>
              <w:keepLines/>
              <w:tabs>
                <w:tab w:val="left" w:pos="1134"/>
              </w:tabs>
              <w:suppressAutoHyphens/>
              <w:spacing w:after="0"/>
              <w:ind w:left="851"/>
              <w:rPr>
                <w:b/>
                <w:bCs/>
                <w:iCs/>
                <w:lang w:eastAsia="ar-SA"/>
              </w:rPr>
            </w:pPr>
            <w:r w:rsidRPr="00E23D47">
              <w:rPr>
                <w:b/>
                <w:bCs/>
                <w:iCs/>
                <w:lang w:eastAsia="ar-SA"/>
              </w:rPr>
              <w:t>За 2024 г.:</w:t>
            </w:r>
          </w:p>
          <w:p w:rsidR="00E23D47" w:rsidRPr="00E23D47" w:rsidRDefault="00E23D47" w:rsidP="00E23D47">
            <w:pPr>
              <w:keepNext/>
              <w:keepLines/>
              <w:tabs>
                <w:tab w:val="left" w:pos="1134"/>
              </w:tabs>
              <w:suppressAutoHyphens/>
              <w:spacing w:after="0"/>
              <w:rPr>
                <w:bCs/>
                <w:iCs/>
                <w:lang w:eastAsia="ar-SA"/>
              </w:rPr>
            </w:pPr>
            <w:r w:rsidRPr="00E23D47">
              <w:rPr>
                <w:bCs/>
                <w:iCs/>
                <w:lang w:eastAsia="ar-SA"/>
              </w:rPr>
              <w:t xml:space="preserve">1 этап: Промежуточный аудит бухгалтерской отчетности АО «Социальная </w:t>
            </w:r>
            <w:proofErr w:type="gramStart"/>
            <w:r w:rsidRPr="00E23D47">
              <w:rPr>
                <w:bCs/>
                <w:iCs/>
                <w:lang w:eastAsia="ar-SA"/>
              </w:rPr>
              <w:t>сфера-М</w:t>
            </w:r>
            <w:proofErr w:type="gramEnd"/>
            <w:r w:rsidRPr="00E23D47">
              <w:rPr>
                <w:bCs/>
                <w:iCs/>
                <w:lang w:eastAsia="ar-SA"/>
              </w:rPr>
              <w:t>», подготовленной в соответствии с РСБУ за 9 месяцев 2024г.:</w:t>
            </w:r>
          </w:p>
          <w:p w:rsidR="00E23D47" w:rsidRPr="00E23D47" w:rsidRDefault="00E23D47" w:rsidP="00E23D47">
            <w:pPr>
              <w:spacing w:after="0"/>
              <w:contextualSpacing/>
              <w:rPr>
                <w:iCs/>
                <w:snapToGrid w:val="0"/>
              </w:rPr>
            </w:pPr>
            <w:r w:rsidRPr="00E23D47">
              <w:rPr>
                <w:iCs/>
                <w:snapToGrid w:val="0"/>
              </w:rPr>
              <w:t>Срок начала оказания услуг – 01 ноября 2024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28 ноября 2024 г.</w:t>
            </w:r>
          </w:p>
          <w:p w:rsidR="00E23D47" w:rsidRPr="00E23D47" w:rsidRDefault="00E23D47" w:rsidP="00E23D47">
            <w:pPr>
              <w:keepNext/>
              <w:keepLines/>
              <w:tabs>
                <w:tab w:val="left" w:pos="1134"/>
              </w:tabs>
              <w:suppressAutoHyphens/>
              <w:spacing w:after="0"/>
              <w:rPr>
                <w:bCs/>
                <w:lang w:eastAsia="ar-SA"/>
              </w:rPr>
            </w:pPr>
            <w:r w:rsidRPr="00E23D47">
              <w:rPr>
                <w:bCs/>
                <w:iCs/>
                <w:lang w:eastAsia="ar-SA"/>
              </w:rPr>
              <w:t xml:space="preserve">2 этап: Аудит </w:t>
            </w:r>
            <w:r w:rsidRPr="00E23D47">
              <w:rPr>
                <w:bCs/>
                <w:lang w:eastAsia="ar-SA"/>
              </w:rPr>
              <w:t xml:space="preserve">бухгалтерской отчетности АО «Социальная </w:t>
            </w:r>
            <w:proofErr w:type="gramStart"/>
            <w:r w:rsidRPr="00E23D47">
              <w:rPr>
                <w:bCs/>
                <w:lang w:eastAsia="ar-SA"/>
              </w:rPr>
              <w:t>сфера-М</w:t>
            </w:r>
            <w:proofErr w:type="gramEnd"/>
            <w:r w:rsidRPr="00E23D47">
              <w:rPr>
                <w:bCs/>
                <w:lang w:eastAsia="ar-SA"/>
              </w:rPr>
              <w:t>», подготовленной в соответствии с РСБУ за 12 месяцев 2024 г.:</w:t>
            </w:r>
          </w:p>
          <w:p w:rsidR="00E23D47" w:rsidRPr="00E23D47" w:rsidRDefault="00E23D47" w:rsidP="00E23D47">
            <w:pPr>
              <w:spacing w:after="0"/>
              <w:contextualSpacing/>
              <w:rPr>
                <w:iCs/>
                <w:snapToGrid w:val="0"/>
              </w:rPr>
            </w:pPr>
            <w:r w:rsidRPr="00E23D47">
              <w:rPr>
                <w:iCs/>
                <w:snapToGrid w:val="0"/>
              </w:rPr>
              <w:t>Срок начала оказания услуг – 30 января 2025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13 февраля 2025 г.</w:t>
            </w:r>
          </w:p>
          <w:p w:rsidR="00E23D47" w:rsidRPr="00187C12" w:rsidRDefault="00E23D47" w:rsidP="00C40080">
            <w:pPr>
              <w:spacing w:after="0"/>
            </w:pP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727"/>
            <w:bookmarkStart w:id="141" w:name="_Ref354428953"/>
            <w:bookmarkEnd w:id="140"/>
          </w:p>
        </w:tc>
        <w:bookmarkEnd w:id="14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w:t>
            </w:r>
            <w:r w:rsidRPr="00187C12">
              <w:lastRenderedPageBreak/>
              <w:t xml:space="preserve">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E23D47" w:rsidRPr="00E23D47" w:rsidRDefault="00E23D47" w:rsidP="00E23D47">
            <w:pPr>
              <w:tabs>
                <w:tab w:val="left" w:pos="708"/>
              </w:tabs>
              <w:autoSpaceDE w:val="0"/>
              <w:autoSpaceDN w:val="0"/>
              <w:spacing w:before="60" w:after="0"/>
              <w:rPr>
                <w:b/>
                <w:bCs/>
                <w:lang w:eastAsia="ar-SA"/>
              </w:rPr>
            </w:pPr>
            <w:r w:rsidRPr="00E23D47">
              <w:lastRenderedPageBreak/>
              <w:t xml:space="preserve">Начальная (максимальная) цена договора (цена лота) составляет: </w:t>
            </w:r>
            <w:r w:rsidRPr="00E23D47">
              <w:rPr>
                <w:b/>
              </w:rPr>
              <w:t>360 000 (Триста шестьдесят тысяч) рублей 00 копеек</w:t>
            </w:r>
            <w:r w:rsidRPr="00E23D47">
              <w:rPr>
                <w:b/>
                <w:bCs/>
                <w:lang w:eastAsia="ar-SA"/>
              </w:rPr>
              <w:t xml:space="preserve">, </w:t>
            </w:r>
            <w:r w:rsidRPr="00E23D47">
              <w:rPr>
                <w:bCs/>
                <w:lang w:eastAsia="ar-SA"/>
              </w:rPr>
              <w:t>кроме того НДС в размере 20 %</w:t>
            </w:r>
            <w:r w:rsidRPr="00E23D47">
              <w:rPr>
                <w:b/>
                <w:bCs/>
                <w:lang w:eastAsia="ar-SA"/>
              </w:rPr>
              <w:t xml:space="preserve"> - 72 000 (Семьдесят две тысячи) рублей 00 копеек.</w:t>
            </w:r>
          </w:p>
          <w:p w:rsidR="00E23D47" w:rsidRPr="00E23D47" w:rsidRDefault="00E23D47" w:rsidP="00E23D47">
            <w:pPr>
              <w:tabs>
                <w:tab w:val="left" w:pos="708"/>
              </w:tabs>
              <w:autoSpaceDE w:val="0"/>
              <w:autoSpaceDN w:val="0"/>
              <w:spacing w:before="60" w:after="0"/>
              <w:rPr>
                <w:b/>
                <w:bCs/>
                <w:color w:val="0000FF"/>
                <w:lang w:eastAsia="ar-SA"/>
              </w:rPr>
            </w:pPr>
            <w:r w:rsidRPr="00E23D47">
              <w:lastRenderedPageBreak/>
              <w:t>Начальная (максимальная) цена договора (цена лота) с учетом НДС составляет</w:t>
            </w:r>
            <w:r w:rsidRPr="00E23D47">
              <w:rPr>
                <w:bCs/>
                <w:lang w:eastAsia="ar-SA"/>
              </w:rPr>
              <w:t xml:space="preserve"> </w:t>
            </w:r>
            <w:r w:rsidRPr="00E23D47">
              <w:rPr>
                <w:b/>
                <w:bCs/>
                <w:lang w:eastAsia="ar-SA"/>
              </w:rPr>
              <w:t xml:space="preserve">432 000 (Четыреста тридцать две тысячи) рублей 00 копеек, </w:t>
            </w:r>
            <w:r w:rsidRPr="00E23D47">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E23D47">
              <w:rPr>
                <w:b/>
              </w:rPr>
              <w:t>Закупочная комиссия сопоставление ценовых предложений участников будет осуществлять без НДС</w:t>
            </w:r>
            <w:r w:rsidRPr="00E23D47">
              <w:t>. Превышение начальной (максимальной) цены оказываемых услуг может являться основанием для отклонения.</w:t>
            </w:r>
          </w:p>
          <w:p w:rsidR="00E23D47" w:rsidRDefault="00E23D47" w:rsidP="004F023C">
            <w:pPr>
              <w:tabs>
                <w:tab w:val="left" w:pos="708"/>
              </w:tabs>
              <w:autoSpaceDE w:val="0"/>
              <w:autoSpaceDN w:val="0"/>
              <w:spacing w:before="60"/>
            </w:pPr>
            <w:r w:rsidRPr="00E23D47">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E23D47">
            <w:pPr>
              <w:tabs>
                <w:tab w:val="left" w:pos="708"/>
              </w:tabs>
              <w:autoSpaceDE w:val="0"/>
              <w:autoSpaceDN w:val="0"/>
              <w:spacing w:before="60" w:after="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E23D47" w:rsidRPr="00E23D47" w:rsidRDefault="00E23D47" w:rsidP="00E23D47">
            <w:pPr>
              <w:spacing w:after="0"/>
              <w:rPr>
                <w:snapToGrid w:val="0"/>
              </w:rPr>
            </w:pPr>
            <w:r w:rsidRPr="00E23D47">
              <w:rPr>
                <w:snapToGrid w:val="0"/>
              </w:rPr>
              <w:t xml:space="preserve">Заказчик выплачивает Исполнителю Аванс в размере 30% от стоимости услуг по соответствующему этапу не позднее, чем за 3 (три) рабочих дня до начала оказания услуг по соответствующему этапу, на основании полученного Заказчиком счета на оплату. </w:t>
            </w:r>
          </w:p>
          <w:p w:rsidR="00E23D47" w:rsidRPr="00E23D47" w:rsidRDefault="00E23D47" w:rsidP="00E23D47">
            <w:pPr>
              <w:spacing w:after="0"/>
              <w:rPr>
                <w:snapToGrid w:val="0"/>
              </w:rPr>
            </w:pPr>
            <w:r w:rsidRPr="00E23D47">
              <w:rPr>
                <w:snapToGrid w:val="0"/>
              </w:rPr>
              <w:t>Оставшуюся часть в размере 70% от стоимости услуг по соответствующему этапу Заказчик оплачивает в течение 15 (пятнадцати) рабочих дней после подписания сторонами Акта приема и передачи оказанных услуг по данному этапу и получения счета на оплату.</w:t>
            </w:r>
          </w:p>
          <w:p w:rsidR="00E23D47" w:rsidRPr="00E23D47" w:rsidRDefault="00E23D47" w:rsidP="00E23D47">
            <w:pPr>
              <w:spacing w:after="0"/>
              <w:rPr>
                <w:rFonts w:eastAsia="MS Mincho"/>
              </w:rPr>
            </w:pPr>
            <w:r w:rsidRPr="00E23D47">
              <w:rPr>
                <w:rFonts w:eastAsia="MS Mincho"/>
              </w:rPr>
              <w:t>Акт приема и передачи оказанных услуг по второму этапу аудиторской проверки считается одновременно Актом приема и передачи оказанных услуг по Договору в целом, при условии наличия подписанного Сторонами Акта приема и передачи оказанных услуг по первому этапу.</w:t>
            </w:r>
          </w:p>
          <w:p w:rsidR="0063574F" w:rsidRPr="00187C12" w:rsidRDefault="0063574F" w:rsidP="000012F3">
            <w:pPr>
              <w:rPr>
                <w:snapToGrid w:val="0"/>
              </w:rPr>
            </w:pPr>
            <w:r w:rsidRPr="00B147D1">
              <w:rPr>
                <w:i/>
                <w:color w:val="FF0000"/>
              </w:rPr>
              <w:t xml:space="preserve">Форма, сроки и порядок оплаты </w:t>
            </w:r>
            <w:r w:rsidR="000012F3">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5"/>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5"/>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5"/>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5"/>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Порядок, дата начала, дата и время окончания срока подачи заявок на </w:t>
            </w:r>
            <w:r w:rsidRPr="00187C12">
              <w:lastRenderedPageBreak/>
              <w:t>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lastRenderedPageBreak/>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5E2A63">
              <w:t>15</w:t>
            </w:r>
            <w:r>
              <w:t xml:space="preserve">» </w:t>
            </w:r>
            <w:r w:rsidR="00E23D47">
              <w:t>марта</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5E2A63">
              <w:t>25</w:t>
            </w:r>
            <w:r>
              <w:t xml:space="preserve">» </w:t>
            </w:r>
            <w:r w:rsidR="00E23D47">
              <w:t>марта</w:t>
            </w:r>
            <w:r>
              <w:t xml:space="preserve"> 20</w:t>
            </w:r>
            <w:r w:rsidR="003C59C9">
              <w:t>2</w:t>
            </w:r>
            <w:r w:rsidR="00604E59">
              <w:t>2</w:t>
            </w:r>
            <w:r>
              <w:t xml:space="preserve"> года </w:t>
            </w:r>
            <w:r w:rsidR="0003729B">
              <w:t>1</w:t>
            </w:r>
            <w:r w:rsidR="00A01A4E">
              <w:t>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5E2A63">
              <w:t>25</w:t>
            </w:r>
            <w:r w:rsidRPr="0096612C">
              <w:t xml:space="preserve">» </w:t>
            </w:r>
            <w:r w:rsidR="00E23D47">
              <w:t>апреля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8820EA">
            <w:pPr>
              <w:widowControl w:val="0"/>
              <w:numPr>
                <w:ilvl w:val="0"/>
                <w:numId w:val="24"/>
              </w:numPr>
              <w:tabs>
                <w:tab w:val="left" w:pos="175"/>
              </w:tabs>
              <w:suppressAutoHyphens/>
              <w:spacing w:after="120"/>
              <w:ind w:left="34" w:firstLine="0"/>
              <w:rPr>
                <w:color w:val="FF0000"/>
                <w:shd w:val="clear" w:color="auto" w:fill="FFFF99"/>
              </w:rPr>
            </w:pPr>
            <w:bookmarkStart w:id="142" w:name="_Ref306032455"/>
            <w:bookmarkStart w:id="143" w:name="_Ref303669099"/>
            <w:bookmarkStart w:id="144" w:name="_Ref303614975"/>
            <w:bookmarkStart w:id="145"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2"/>
          <w:bookmarkEnd w:id="143"/>
          <w:bookmarkEnd w:id="144"/>
          <w:bookmarkEnd w:id="145"/>
          <w:p w:rsidR="00153F85" w:rsidRDefault="00153F85" w:rsidP="008820EA">
            <w:pPr>
              <w:widowControl w:val="0"/>
              <w:numPr>
                <w:ilvl w:val="0"/>
                <w:numId w:val="24"/>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w:t>
            </w:r>
            <w:r w:rsidRPr="00D57A53">
              <w:rPr>
                <w:lang w:eastAsia="ar-SA"/>
              </w:rPr>
              <w:lastRenderedPageBreak/>
              <w:t xml:space="preserve">быть приостановлена (для юридического лица, индивидуального предпринимателя); </w:t>
            </w:r>
            <w:bookmarkStart w:id="146" w:name="_Ref306032457"/>
          </w:p>
          <w:p w:rsidR="00153F85" w:rsidRPr="00153F85" w:rsidRDefault="00153F85" w:rsidP="008820EA">
            <w:pPr>
              <w:widowControl w:val="0"/>
              <w:numPr>
                <w:ilvl w:val="0"/>
                <w:numId w:val="24"/>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46"/>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8820EA">
            <w:pPr>
              <w:widowControl w:val="0"/>
              <w:numPr>
                <w:ilvl w:val="0"/>
                <w:numId w:val="24"/>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8820EA">
            <w:pPr>
              <w:widowControl w:val="0"/>
              <w:numPr>
                <w:ilvl w:val="0"/>
                <w:numId w:val="24"/>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B35019" w:rsidRPr="00B35019" w:rsidRDefault="000012F3" w:rsidP="008820EA">
            <w:pPr>
              <w:widowControl w:val="0"/>
              <w:numPr>
                <w:ilvl w:val="0"/>
                <w:numId w:val="27"/>
              </w:numPr>
              <w:tabs>
                <w:tab w:val="clear" w:pos="1800"/>
                <w:tab w:val="left" w:pos="0"/>
              </w:tabs>
              <w:suppressAutoHyphens/>
              <w:spacing w:after="0"/>
              <w:ind w:left="34" w:firstLine="0"/>
              <w:rPr>
                <w:bCs/>
              </w:rPr>
            </w:pPr>
            <w:r w:rsidRPr="00B35019">
              <w:rPr>
                <w:bCs/>
              </w:rPr>
              <w:t>Исполнитель</w:t>
            </w:r>
            <w:r w:rsidR="002C2F27" w:rsidRPr="00B35019">
              <w:rPr>
                <w:bCs/>
              </w:rPr>
              <w:t xml:space="preserve"> должен иметь необходимые кадровые ресурсы для полного и своевременного выполнения </w:t>
            </w:r>
            <w:r w:rsidR="001C049F" w:rsidRPr="00B35019">
              <w:rPr>
                <w:bCs/>
              </w:rPr>
              <w:t>договора</w:t>
            </w:r>
            <w:r w:rsidR="00B35019" w:rsidRPr="00B35019">
              <w:rPr>
                <w:bCs/>
              </w:rPr>
              <w:t>, а именно</w:t>
            </w:r>
            <w:r w:rsidR="00B35019">
              <w:rPr>
                <w:bCs/>
              </w:rPr>
              <w:t xml:space="preserve"> </w:t>
            </w:r>
            <w:r w:rsidR="00B35019" w:rsidRPr="00B35019">
              <w:rPr>
                <w:bCs/>
              </w:rPr>
              <w:t xml:space="preserve">собственный квалифицированный </w:t>
            </w:r>
            <w:proofErr w:type="gramStart"/>
            <w:r w:rsidR="00B35019" w:rsidRPr="00B35019">
              <w:rPr>
                <w:bCs/>
              </w:rPr>
              <w:t>и  аттестованный</w:t>
            </w:r>
            <w:proofErr w:type="gramEnd"/>
            <w:r w:rsidR="00B35019" w:rsidRPr="00B35019">
              <w:rPr>
                <w:bCs/>
              </w:rPr>
              <w:t xml:space="preserve"> персонал, обладающий всеми необходимыми знаниями, навыками для оказания услуг предусмотренных техническим заданием, иметь в штате для оказания услуг по аудиту бухгалтерской отчетности по РСБУ АО «Социальная сфера-М» не менее 1 сотрудника и руководителя группы, которые удовлетворяют следующим требованиям:</w:t>
            </w:r>
          </w:p>
          <w:p w:rsidR="00B35019" w:rsidRPr="001F3B89" w:rsidRDefault="00B35019" w:rsidP="00B35019">
            <w:pPr>
              <w:widowControl w:val="0"/>
              <w:tabs>
                <w:tab w:val="left" w:pos="0"/>
              </w:tabs>
              <w:suppressAutoHyphens/>
              <w:spacing w:after="0"/>
              <w:ind w:left="34"/>
              <w:rPr>
                <w:bCs/>
              </w:rPr>
            </w:pPr>
            <w:r w:rsidRPr="00B35019">
              <w:rPr>
                <w:bCs/>
              </w:rPr>
              <w:t>•</w:t>
            </w:r>
            <w:r w:rsidRPr="00B35019">
              <w:rPr>
                <w:bCs/>
              </w:rPr>
              <w:tab/>
              <w:t>имеют действующий квалификационный аттестат (все сотрудники, предлагаемые для оказания услуг).</w:t>
            </w:r>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 xml:space="preserve">и иметь </w:t>
            </w:r>
            <w:r w:rsidR="005D1296" w:rsidRPr="005D1296">
              <w:rPr>
                <w:color w:val="FF0000"/>
              </w:rPr>
              <w:t>за последние 3 года не менее 6 (шести) завершенных договоров в области аудита бухгалтерской отчетности, подготовленной в соответствии с РСБУ</w:t>
            </w:r>
            <w:r w:rsidRPr="001F3B89">
              <w:rPr>
                <w:bCs/>
              </w:rPr>
              <w:t>;</w:t>
            </w:r>
          </w:p>
          <w:p w:rsidR="005D1296" w:rsidRPr="005D1296" w:rsidRDefault="005D1296" w:rsidP="001C049F">
            <w:pPr>
              <w:widowControl w:val="0"/>
              <w:tabs>
                <w:tab w:val="left" w:pos="0"/>
              </w:tabs>
              <w:suppressAutoHyphens/>
              <w:spacing w:after="0"/>
              <w:rPr>
                <w:color w:val="FF0000"/>
              </w:rPr>
            </w:pPr>
            <w:r>
              <w:rPr>
                <w:color w:val="FF0000"/>
              </w:rPr>
              <w:t xml:space="preserve">ж) </w:t>
            </w:r>
            <w:r w:rsidRPr="005D1296">
              <w:rPr>
                <w:color w:val="FF0000"/>
              </w:rPr>
              <w:t>Наличие разрешительных документов:</w:t>
            </w:r>
          </w:p>
          <w:p w:rsidR="005D1296" w:rsidRPr="005D1296" w:rsidRDefault="005D1296" w:rsidP="008820EA">
            <w:pPr>
              <w:keepNext/>
              <w:numPr>
                <w:ilvl w:val="0"/>
                <w:numId w:val="49"/>
              </w:numPr>
              <w:tabs>
                <w:tab w:val="left" w:pos="347"/>
              </w:tabs>
              <w:snapToGrid w:val="0"/>
              <w:spacing w:after="0"/>
              <w:ind w:left="63" w:firstLine="254"/>
              <w:rPr>
                <w:snapToGrid w:val="0"/>
                <w:color w:val="FF0000"/>
                <w:sz w:val="22"/>
                <w:szCs w:val="22"/>
              </w:rPr>
            </w:pPr>
            <w:r w:rsidRPr="005D1296">
              <w:rPr>
                <w:snapToGrid w:val="0"/>
                <w:color w:val="FF0000"/>
              </w:rPr>
              <w:lastRenderedPageBreak/>
              <w:t>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w:t>
            </w:r>
            <w:r w:rsidRPr="005D1296">
              <w:rPr>
                <w:snapToGrid w:val="0"/>
              </w:rPr>
              <w:t xml:space="preserve"> </w:t>
            </w:r>
            <w:hyperlink r:id="rId9" w:history="1">
              <w:r w:rsidRPr="005D1296">
                <w:rPr>
                  <w:snapToGrid w:val="0"/>
                  <w:color w:val="0000FF"/>
                  <w:u w:val="single"/>
                </w:rPr>
                <w:t>https://minfin.gov.ru/ru/perfomance/audit/reestr_audit/auditor_org/?org_name=&amp;orzn=&amp;ogrn=&amp;inn=&amp;from=&amp;from=348</w:t>
              </w:r>
            </w:hyperlink>
            <w:r w:rsidRPr="005D1296">
              <w:rPr>
                <w:snapToGrid w:val="0"/>
                <w:color w:val="FF0000"/>
                <w:sz w:val="22"/>
                <w:szCs w:val="22"/>
              </w:rPr>
              <w:t>.</w:t>
            </w:r>
          </w:p>
          <w:p w:rsidR="005D1296" w:rsidRPr="003A774D" w:rsidRDefault="005D1296" w:rsidP="005D1296">
            <w:pPr>
              <w:widowControl w:val="0"/>
              <w:tabs>
                <w:tab w:val="left" w:pos="0"/>
              </w:tabs>
              <w:suppressAutoHyphens/>
              <w:spacing w:after="0"/>
              <w:rPr>
                <w:bCs/>
                <w:highlight w:val="yellow"/>
              </w:rPr>
            </w:pP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e"/>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5"/>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5"/>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5"/>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311076"/>
            <w:bookmarkEnd w:id="147"/>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 xml:space="preserve">в случае закупки работ по проектированию, строительству, модернизации и ремонту особо опасных, технически </w:t>
            </w:r>
            <w:r w:rsidRPr="00187C12">
              <w:lastRenderedPageBreak/>
              <w:t>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lastRenderedPageBreak/>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t>«</w:t>
            </w:r>
            <w:r w:rsidR="005E2A63">
              <w:t>22</w:t>
            </w:r>
            <w:bookmarkStart w:id="149" w:name="_GoBack"/>
            <w:bookmarkEnd w:id="149"/>
            <w:r w:rsidRPr="00EF0585">
              <w:t xml:space="preserve">» </w:t>
            </w:r>
            <w:r w:rsidR="005D1296">
              <w:t>марта</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 xml:space="preserve">Реквизиты счета для внесения обеспечения </w:t>
            </w:r>
            <w:r w:rsidRPr="00187C12">
              <w:lastRenderedPageBreak/>
              <w:t>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lastRenderedPageBreak/>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5"/>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D1296" w:rsidRDefault="005D1296" w:rsidP="002972FA">
      <w:pPr>
        <w:pStyle w:val="32"/>
        <w:jc w:val="right"/>
        <w:rPr>
          <w:rFonts w:ascii="Times New Roman" w:hAnsi="Times New Roman" w:cs="Times New Roman"/>
        </w:rPr>
      </w:pPr>
    </w:p>
    <w:p w:rsidR="005D1296" w:rsidRDefault="005D1296" w:rsidP="002972FA">
      <w:pPr>
        <w:pStyle w:val="32"/>
        <w:jc w:val="right"/>
        <w:rPr>
          <w:rFonts w:ascii="Times New Roman" w:hAnsi="Times New Roman" w:cs="Times New Roman"/>
        </w:rPr>
      </w:pPr>
    </w:p>
    <w:p w:rsidR="001C049F" w:rsidRDefault="001C049F" w:rsidP="001C049F"/>
    <w:p w:rsidR="001C049F" w:rsidRPr="001C049F" w:rsidRDefault="001C049F" w:rsidP="001C049F"/>
    <w:p w:rsidR="001C049F" w:rsidRPr="001C049F" w:rsidRDefault="001C049F" w:rsidP="001C049F"/>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5"/>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820EA">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820EA">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8820EA">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8E57A0" w:rsidP="00B35019">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B35019">
              <w:rPr>
                <w:b/>
                <w:bCs/>
                <w:highlight w:val="yellow"/>
                <w:lang w:eastAsia="ar-SA"/>
              </w:rPr>
              <w:t>8</w:t>
            </w:r>
          </w:p>
        </w:tc>
      </w:tr>
      <w:tr w:rsidR="008E57A0" w:rsidRPr="00C84304" w:rsidTr="00BB211F">
        <w:trPr>
          <w:trHeight w:val="65"/>
        </w:trPr>
        <w:tc>
          <w:tcPr>
            <w:tcW w:w="3995" w:type="pct"/>
            <w:vAlign w:val="center"/>
          </w:tcPr>
          <w:p w:rsidR="008E57A0" w:rsidRPr="00C84304" w:rsidRDefault="008E57A0" w:rsidP="008820EA">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1C049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B35019">
              <w:rPr>
                <w:b/>
                <w:bCs/>
                <w:highlight w:val="yellow"/>
                <w:lang w:eastAsia="ar-SA"/>
              </w:rPr>
              <w:t>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w:t>
            </w:r>
            <w:proofErr w:type="spellStart"/>
            <w:proofErr w:type="gramStart"/>
            <w:r w:rsidRPr="00C84304">
              <w:rPr>
                <w:bCs/>
                <w:color w:val="FF0000"/>
                <w:lang w:eastAsia="ar-SA"/>
              </w:rPr>
              <w:t>сумма,количество</w:t>
            </w:r>
            <w:proofErr w:type="spellEnd"/>
            <w:proofErr w:type="gramEnd"/>
            <w:r w:rsidRPr="00C84304">
              <w:rPr>
                <w:bCs/>
                <w:color w:val="FF0000"/>
                <w:lang w:eastAsia="ar-SA"/>
              </w:rPr>
              <w:t xml:space="preserve"> выполненных договоров).</w:t>
            </w:r>
          </w:p>
        </w:tc>
        <w:tc>
          <w:tcPr>
            <w:tcW w:w="1005" w:type="pct"/>
            <w:vAlign w:val="center"/>
          </w:tcPr>
          <w:p w:rsidR="008E57A0" w:rsidRPr="00C84304" w:rsidRDefault="00B35019" w:rsidP="0037762D">
            <w:pPr>
              <w:widowControl w:val="0"/>
              <w:shd w:val="clear" w:color="auto" w:fill="FFFFFF"/>
              <w:autoSpaceDE w:val="0"/>
              <w:spacing w:before="60" w:after="100" w:line="264" w:lineRule="auto"/>
              <w:ind w:right="159"/>
              <w:jc w:val="center"/>
              <w:rPr>
                <w:b/>
                <w:bCs/>
                <w:color w:val="FF0000"/>
                <w:highlight w:val="yellow"/>
                <w:lang w:eastAsia="ar-SA"/>
              </w:rPr>
            </w:pPr>
            <w:r>
              <w:rPr>
                <w:b/>
                <w:bCs/>
                <w:color w:val="FF0000"/>
                <w:highlight w:val="yellow"/>
                <w:lang w:eastAsia="ar-SA"/>
              </w:rPr>
              <w:t>0,</w:t>
            </w:r>
            <w:r w:rsidR="0037762D">
              <w:rPr>
                <w:b/>
                <w:bCs/>
                <w:color w:val="FF0000"/>
                <w:highlight w:val="yellow"/>
                <w:lang w:eastAsia="ar-SA"/>
              </w:rPr>
              <w:t>6</w:t>
            </w:r>
          </w:p>
        </w:tc>
      </w:tr>
      <w:tr w:rsidR="00B35019" w:rsidRPr="00C84304" w:rsidTr="0011672D">
        <w:trPr>
          <w:trHeight w:val="65"/>
        </w:trPr>
        <w:tc>
          <w:tcPr>
            <w:tcW w:w="3995" w:type="pct"/>
          </w:tcPr>
          <w:p w:rsidR="00B35019" w:rsidRDefault="00B35019" w:rsidP="00B35019">
            <w:r w:rsidRPr="00034CC5">
              <w:rPr>
                <w:b/>
                <w:bCs/>
                <w:color w:val="FF0000"/>
                <w:lang w:eastAsia="ar-SA"/>
              </w:rPr>
              <w:t xml:space="preserve">2.2. </w:t>
            </w:r>
            <w:r w:rsidRPr="00034CC5">
              <w:rPr>
                <w:bCs/>
                <w:color w:val="FF0000"/>
                <w:lang w:eastAsia="ar-SA"/>
              </w:rPr>
              <w:t xml:space="preserve"> Кадровый состав (численность квалифицированного персонала).</w:t>
            </w:r>
          </w:p>
        </w:tc>
        <w:tc>
          <w:tcPr>
            <w:tcW w:w="1005" w:type="pct"/>
          </w:tcPr>
          <w:p w:rsidR="00B35019" w:rsidRDefault="00B35019" w:rsidP="00B35019">
            <w:r>
              <w:t xml:space="preserve">           </w:t>
            </w:r>
            <w:r w:rsidR="0037762D">
              <w:t>0,4</w:t>
            </w:r>
          </w:p>
        </w:tc>
      </w:tr>
    </w:tbl>
    <w:p w:rsidR="008E57A0" w:rsidRPr="00C84304" w:rsidRDefault="008E57A0" w:rsidP="008E57A0">
      <w:pPr>
        <w:pStyle w:val="afffff5"/>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5"/>
        <w:keepLines/>
        <w:spacing w:before="120" w:after="120"/>
        <w:ind w:left="567"/>
        <w:contextualSpacing/>
        <w:jc w:val="both"/>
      </w:pPr>
    </w:p>
    <w:p w:rsidR="008E57A0" w:rsidRPr="00143AE7" w:rsidRDefault="008E57A0" w:rsidP="008E57A0">
      <w:pPr>
        <w:pStyle w:val="afffff5"/>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w:t>
      </w:r>
      <w:r w:rsidRPr="0050662C">
        <w:rPr>
          <w:rFonts w:eastAsia="Calibri"/>
          <w:bCs/>
          <w:lang w:eastAsia="en-US"/>
        </w:rP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5"/>
        <w:widowControl w:val="0"/>
        <w:numPr>
          <w:ilvl w:val="0"/>
          <w:numId w:val="14"/>
        </w:numPr>
        <w:tabs>
          <w:tab w:val="left" w:pos="840"/>
        </w:tabs>
        <w:spacing w:after="200" w:line="276" w:lineRule="auto"/>
        <w:rPr>
          <w:rFonts w:eastAsia="Calibri"/>
          <w:bCs/>
          <w:lang w:eastAsia="en-US"/>
        </w:rPr>
      </w:pPr>
      <w:r w:rsidRPr="008C5F53">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rPr>
      </w:pPr>
    </w:p>
    <w:p w:rsidR="008E57A0" w:rsidRPr="00B3593F" w:rsidRDefault="008E57A0" w:rsidP="008E57A0">
      <w:pPr>
        <w:pStyle w:val="affffa"/>
        <w:widowControl w:val="0"/>
        <w:numPr>
          <w:ilvl w:val="0"/>
          <w:numId w:val="14"/>
        </w:numPr>
        <w:ind w:left="0" w:firstLine="284"/>
        <w:rPr>
          <w:b/>
          <w:bCs/>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 2 «Квалификация участника»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 № 2 «Квалификация участника»;</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 № 2«Квалификация участника»;</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5"/>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xml:space="preserve">. Заявке, в которой содержатся лучшие условия исполнения Договора, присваивается </w:t>
      </w:r>
      <w:r w:rsidRPr="008C5F53">
        <w:rPr>
          <w:rFonts w:cs="Arial"/>
          <w:color w:val="000000"/>
        </w:rPr>
        <w:lastRenderedPageBreak/>
        <w:t>первый номер</w:t>
      </w:r>
      <w:r w:rsidRPr="008C5F53">
        <w:rPr>
          <w:rFonts w:eastAsia="Calibri"/>
          <w:bCs/>
        </w:rPr>
        <w:t>.</w:t>
      </w:r>
    </w:p>
    <w:p w:rsidR="008E57A0" w:rsidRDefault="008E57A0" w:rsidP="008E57A0">
      <w:pPr>
        <w:pStyle w:val="afffff5"/>
        <w:numPr>
          <w:ilvl w:val="0"/>
          <w:numId w:val="14"/>
        </w:numPr>
        <w:shd w:val="clear" w:color="auto" w:fill="FFFFFF"/>
        <w:autoSpaceDE w:val="0"/>
        <w:autoSpaceDN w:val="0"/>
        <w:spacing w:after="120"/>
        <w:ind w:left="0" w:right="159" w:firstLine="567"/>
        <w:contextualSpacing/>
        <w:jc w:val="both"/>
        <w:rPr>
          <w:rFonts w:eastAsia="Calibri"/>
          <w:lang w:eastAsia="en-US"/>
        </w:rPr>
      </w:pP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5"/>
        <w:keepLines/>
        <w:spacing w:before="120" w:after="120"/>
        <w:ind w:left="567"/>
        <w:contextualSpacing/>
        <w:jc w:val="both"/>
      </w:pPr>
    </w:p>
    <w:p w:rsidR="001433A7" w:rsidRPr="00DF1AB2" w:rsidRDefault="001433A7" w:rsidP="002C2F27">
      <w:pPr>
        <w:pStyle w:val="afffff5"/>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w:t>
      </w:r>
      <w:proofErr w:type="spellStart"/>
      <w:r w:rsidRPr="00F63773">
        <w:rPr>
          <w:color w:val="FF0000"/>
        </w:rPr>
        <w:t>наличиипечатей</w:t>
      </w:r>
      <w:proofErr w:type="spellEnd"/>
      <w:r w:rsidRPr="00F63773">
        <w:rPr>
          <w:color w:val="FF0000"/>
        </w:rPr>
        <w:t xml:space="preserve"> </w:t>
      </w:r>
      <w:proofErr w:type="spellStart"/>
      <w:r w:rsidRPr="00F63773">
        <w:rPr>
          <w:color w:val="FF0000"/>
        </w:rPr>
        <w:t>иподписей</w:t>
      </w:r>
      <w:proofErr w:type="spellEnd"/>
      <w:r w:rsidRPr="00F63773">
        <w:rPr>
          <w:color w:val="FF0000"/>
        </w:rPr>
        <w:t xml:space="preserve">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8F7B14">
        <w:rPr>
          <w:bCs/>
          <w:color w:val="FF0000"/>
        </w:rPr>
        <w:t xml:space="preserve">Каждый документ, входящий в Заявку, должен быть скреплен печатью </w:t>
      </w:r>
      <w:proofErr w:type="gramStart"/>
      <w:r w:rsidRPr="008F7B14">
        <w:rPr>
          <w:bCs/>
          <w:color w:val="FF0000"/>
        </w:rPr>
        <w:t>Участника</w:t>
      </w:r>
      <w:r w:rsidRPr="00AF4336">
        <w:rPr>
          <w:bCs/>
          <w:color w:val="FF0000"/>
        </w:rPr>
        <w:t>(</w:t>
      </w:r>
      <w:proofErr w:type="gramEnd"/>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8820EA">
      <w:pPr>
        <w:pStyle w:val="afffff5"/>
        <w:widowControl w:val="0"/>
        <w:numPr>
          <w:ilvl w:val="0"/>
          <w:numId w:val="32"/>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8820EA">
      <w:pPr>
        <w:widowControl w:val="0"/>
        <w:numPr>
          <w:ilvl w:val="0"/>
          <w:numId w:val="31"/>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8820EA">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8820EA">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1"/>
          <w:lang w:eastAsia="ar-SA"/>
        </w:rPr>
      </w:pPr>
      <w:proofErr w:type="spellStart"/>
      <w:r>
        <w:rPr>
          <w:color w:val="0000FF"/>
          <w:spacing w:val="-1"/>
          <w:lang w:eastAsia="ar-SA"/>
        </w:rPr>
        <w:t>П</w:t>
      </w:r>
      <w:r w:rsidR="00FD1B01">
        <w:rPr>
          <w:color w:val="0000FF"/>
          <w:spacing w:val="-1"/>
          <w:lang w:eastAsia="ar-SA"/>
        </w:rPr>
        <w:t>редложение</w:t>
      </w:r>
      <w:r>
        <w:rPr>
          <w:color w:val="0000FF"/>
          <w:spacing w:val="-1"/>
          <w:lang w:eastAsia="ar-SA"/>
        </w:rPr>
        <w:t>на</w:t>
      </w:r>
      <w:proofErr w:type="spellEnd"/>
      <w:r>
        <w:rPr>
          <w:color w:val="0000FF"/>
          <w:spacing w:val="-1"/>
          <w:lang w:eastAsia="ar-SA"/>
        </w:rPr>
        <w:t xml:space="preserve">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8820EA">
      <w:pPr>
        <w:pStyle w:val="afffff5"/>
        <w:numPr>
          <w:ilvl w:val="0"/>
          <w:numId w:val="31"/>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8820EA">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8820EA">
      <w:pPr>
        <w:pStyle w:val="afffff5"/>
        <w:numPr>
          <w:ilvl w:val="0"/>
          <w:numId w:val="31"/>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8820EA">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8820EA">
      <w:pPr>
        <w:widowControl w:val="0"/>
        <w:numPr>
          <w:ilvl w:val="0"/>
          <w:numId w:val="31"/>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8820EA">
      <w:pPr>
        <w:widowControl w:val="0"/>
        <w:numPr>
          <w:ilvl w:val="0"/>
          <w:numId w:val="31"/>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5"/>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59"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59"/>
    </w:p>
    <w:p w:rsidR="00CF7D3A" w:rsidRPr="00617784"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p>
    <w:p w:rsidR="00CF7D3A" w:rsidRPr="0032592C" w:rsidRDefault="00CF7D3A" w:rsidP="008820EA">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8820EA">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8820EA">
      <w:pPr>
        <w:widowControl w:val="0"/>
        <w:numPr>
          <w:ilvl w:val="0"/>
          <w:numId w:val="29"/>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 xml:space="preserve">не ранее чем за </w:t>
      </w:r>
      <w:r w:rsidR="004446A5">
        <w:rPr>
          <w:bCs/>
          <w:color w:val="FF0000"/>
          <w:szCs w:val="22"/>
        </w:rPr>
        <w:t>6</w:t>
      </w:r>
      <w:r w:rsidRPr="0032592C">
        <w:rPr>
          <w:bCs/>
          <w:color w:val="FF0000"/>
          <w:szCs w:val="22"/>
        </w:rPr>
        <w:t>0 дней</w:t>
      </w:r>
      <w:r w:rsidRPr="0032592C">
        <w:rPr>
          <w:bCs/>
          <w:color w:val="0000FF"/>
          <w:szCs w:val="22"/>
        </w:rPr>
        <w:t xml:space="preserve"> до срока окончания подачи заявок.</w:t>
      </w:r>
    </w:p>
    <w:p w:rsidR="00CF7D3A"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0" w:name="_Ref303668916"/>
    </w:p>
    <w:p w:rsidR="009066FF" w:rsidRPr="00617784" w:rsidRDefault="009066FF"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0D08B7" w:rsidRDefault="009066FF" w:rsidP="008820EA">
      <w:pPr>
        <w:widowControl w:val="0"/>
        <w:numPr>
          <w:ilvl w:val="0"/>
          <w:numId w:val="30"/>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37762D" w:rsidRPr="000D08B7" w:rsidRDefault="0037762D" w:rsidP="008820EA">
      <w:pPr>
        <w:widowControl w:val="0"/>
        <w:numPr>
          <w:ilvl w:val="0"/>
          <w:numId w:val="30"/>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Pr="000D08B7" w:rsidRDefault="009066FF" w:rsidP="008820EA">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0D08B7" w:rsidRPr="00B35019" w:rsidRDefault="000D08B7" w:rsidP="008820EA">
      <w:pPr>
        <w:widowControl w:val="0"/>
        <w:numPr>
          <w:ilvl w:val="0"/>
          <w:numId w:val="28"/>
        </w:numPr>
        <w:suppressAutoHyphens/>
        <w:overflowPunct w:val="0"/>
        <w:autoSpaceDE w:val="0"/>
        <w:autoSpaceDN w:val="0"/>
        <w:adjustRightInd w:val="0"/>
        <w:spacing w:after="120"/>
        <w:rPr>
          <w:bCs/>
          <w:color w:val="0000FF"/>
        </w:rPr>
      </w:pPr>
      <w:r w:rsidRPr="00B35019">
        <w:rPr>
          <w:bCs/>
          <w:color w:val="0000FF"/>
        </w:rPr>
        <w:t>Наличие разрешительных документов:</w:t>
      </w:r>
      <w:r w:rsidR="00B35019">
        <w:rPr>
          <w:bCs/>
          <w:color w:val="0000FF"/>
        </w:rPr>
        <w:t xml:space="preserve"> </w:t>
      </w:r>
      <w:r w:rsidRPr="00B35019">
        <w:rPr>
          <w:bCs/>
          <w:color w:val="0000FF"/>
        </w:rPr>
        <w:t xml:space="preserve">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 </w:t>
      </w:r>
      <w:hyperlink r:id="rId10" w:history="1">
        <w:proofErr w:type="gramStart"/>
        <w:r w:rsidR="00B35019" w:rsidRPr="00A01CDB">
          <w:rPr>
            <w:rStyle w:val="aff7"/>
            <w:bCs/>
          </w:rPr>
          <w:t>https://minfin.gov.ru/ru/perfomance/audit/reestr_audit/auditor_org/?org_name=&amp;orzn=&amp;ogrn=&amp;inn=&amp;from=&amp;from=348</w:t>
        </w:r>
      </w:hyperlink>
      <w:r w:rsidR="00B35019">
        <w:rPr>
          <w:bCs/>
          <w:color w:val="0000FF"/>
        </w:rPr>
        <w:t xml:space="preserve"> .</w:t>
      </w:r>
      <w:proofErr w:type="gramEnd"/>
    </w:p>
    <w:bookmarkEnd w:id="160"/>
    <w:p w:rsidR="00CF7D3A" w:rsidRPr="0032592C" w:rsidRDefault="00CF7D3A" w:rsidP="008820EA">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w:t>
      </w:r>
      <w:r w:rsidRPr="0032592C">
        <w:rPr>
          <w:color w:val="7030A0"/>
          <w:lang w:eastAsia="ar-SA"/>
        </w:rPr>
        <w:lastRenderedPageBreak/>
        <w:t xml:space="preserve">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1" w:history="1">
        <w:r w:rsidR="004446A5" w:rsidRPr="00001952">
          <w:rPr>
            <w:rStyle w:val="aff7"/>
            <w:lang w:eastAsia="ar-SA"/>
          </w:rPr>
          <w:t>https://rmsp.nalog.ru/</w:t>
        </w:r>
      </w:hyperlink>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0D08B7" w:rsidRPr="000D08B7" w:rsidRDefault="00CF7D3A" w:rsidP="000D08B7">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w:t>
      </w:r>
      <w:r w:rsidR="000D08B7">
        <w:rPr>
          <w:color w:val="7030A0"/>
          <w:lang w:eastAsia="ar-SA"/>
        </w:rPr>
        <w:t>редшествующих календарных года;</w:t>
      </w:r>
    </w:p>
    <w:p w:rsidR="007633E7" w:rsidRDefault="006F206D" w:rsidP="002B030A">
      <w:pPr>
        <w:spacing w:after="0"/>
        <w:jc w:val="center"/>
        <w:rPr>
          <w:rStyle w:val="15"/>
          <w:b w:val="0"/>
          <w:bCs w:val="0"/>
          <w:sz w:val="24"/>
          <w:szCs w:val="24"/>
        </w:rPr>
      </w:pPr>
      <w:r>
        <w:br w:type="page"/>
      </w:r>
      <w:bookmarkStart w:id="161" w:name="_РАЗДЕЛ_I_4_ОБРАЗЦЫ_ФОРМ_И_ДОКУМЕНТО"/>
      <w:bookmarkStart w:id="162" w:name="_Ref119427310"/>
      <w:bookmarkStart w:id="163" w:name="_Toc166101215"/>
      <w:bookmarkStart w:id="164" w:name="_Ref166101288"/>
      <w:bookmarkStart w:id="165" w:name="_Ref166101291"/>
      <w:bookmarkStart w:id="166" w:name="_Ref166158276"/>
      <w:bookmarkStart w:id="167" w:name="_Ref166158279"/>
      <w:bookmarkStart w:id="168" w:name="_Ref166329210"/>
      <w:bookmarkStart w:id="169" w:name="_Ref166329212"/>
      <w:bookmarkStart w:id="170" w:name="_Ref166329217"/>
      <w:bookmarkEnd w:id="161"/>
      <w:r w:rsidR="007633E7" w:rsidRPr="00C70643">
        <w:rPr>
          <w:rStyle w:val="15"/>
          <w:sz w:val="24"/>
          <w:szCs w:val="24"/>
        </w:rPr>
        <w:lastRenderedPageBreak/>
        <w:t>ОБРАЗЦЫ ФОРМ ДЛЯ ЗАПОЛНЕНИЯ УЧАСТНИКАМИ ЗАКУПКИ</w:t>
      </w:r>
      <w:bookmarkEnd w:id="162"/>
      <w:bookmarkEnd w:id="163"/>
      <w:bookmarkEnd w:id="164"/>
      <w:bookmarkEnd w:id="165"/>
      <w:bookmarkEnd w:id="166"/>
      <w:bookmarkEnd w:id="167"/>
      <w:bookmarkEnd w:id="168"/>
      <w:bookmarkEnd w:id="169"/>
      <w:bookmarkEnd w:id="170"/>
    </w:p>
    <w:p w:rsidR="007B2A89" w:rsidRPr="007B2A89" w:rsidRDefault="007B2A89" w:rsidP="007B2A89"/>
    <w:p w:rsidR="007633E7" w:rsidRPr="00EF6612" w:rsidRDefault="007B2A89" w:rsidP="00EF6612">
      <w:pPr>
        <w:pStyle w:val="21"/>
        <w:rPr>
          <w:sz w:val="24"/>
          <w:szCs w:val="24"/>
        </w:rPr>
      </w:pPr>
      <w:bookmarkStart w:id="171" w:name="_Toc127334282"/>
      <w:bookmarkStart w:id="172" w:name="_Ref166329160"/>
      <w:bookmarkStart w:id="173" w:name="_Ref166329169"/>
      <w:bookmarkStart w:id="174" w:name="_Ref166487238"/>
      <w:bookmarkStart w:id="175" w:name="_Ref166487244"/>
      <w:bookmarkStart w:id="176" w:name="_Ref166487316"/>
      <w:bookmarkStart w:id="177" w:name="_Toc1555260"/>
      <w:r w:rsidRPr="00EF6612">
        <w:rPr>
          <w:sz w:val="24"/>
          <w:szCs w:val="24"/>
        </w:rPr>
        <w:t xml:space="preserve">ФОРМА 1. </w:t>
      </w:r>
      <w:r w:rsidR="007633E7" w:rsidRPr="00EF6612">
        <w:rPr>
          <w:sz w:val="24"/>
          <w:szCs w:val="24"/>
        </w:rPr>
        <w:t>ОПИСЬ ДОКУМЕНТОВ</w:t>
      </w:r>
      <w:bookmarkEnd w:id="171"/>
      <w:bookmarkEnd w:id="172"/>
      <w:bookmarkEnd w:id="173"/>
      <w:bookmarkEnd w:id="174"/>
      <w:bookmarkEnd w:id="175"/>
      <w:bookmarkEnd w:id="176"/>
      <w:bookmarkEnd w:id="177"/>
    </w:p>
    <w:p w:rsidR="007633E7" w:rsidRPr="00C70643" w:rsidRDefault="007633E7" w:rsidP="00FA1AA1">
      <w:pPr>
        <w:spacing w:after="0"/>
        <w:ind w:firstLine="567"/>
        <w:jc w:val="center"/>
        <w:rPr>
          <w:b/>
          <w:bCs/>
        </w:rPr>
      </w:pPr>
      <w:bookmarkStart w:id="178" w:name="_Toc119343910"/>
    </w:p>
    <w:p w:rsidR="007633E7" w:rsidRPr="00C70643" w:rsidRDefault="007633E7" w:rsidP="00FA1AA1">
      <w:pPr>
        <w:spacing w:after="0"/>
        <w:ind w:firstLine="567"/>
        <w:jc w:val="center"/>
        <w:rPr>
          <w:b/>
          <w:bCs/>
        </w:rPr>
      </w:pPr>
      <w:r w:rsidRPr="00C70643">
        <w:rPr>
          <w:b/>
          <w:bCs/>
        </w:rPr>
        <w:t>ОПИСЬ ДОКУМЕНТОВ,</w:t>
      </w:r>
      <w:bookmarkEnd w:id="178"/>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 xml:space="preserve">запросе </w:t>
      </w:r>
      <w:proofErr w:type="spellStart"/>
      <w:r w:rsidR="009B27CC">
        <w:t>предложений</w:t>
      </w:r>
      <w:r w:rsidR="00177F5F">
        <w:t>в</w:t>
      </w:r>
      <w:proofErr w:type="spellEnd"/>
      <w:r w:rsidR="00177F5F">
        <w:t xml:space="preserve">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9" w:name="_Ref166329536"/>
      <w:bookmarkStart w:id="180" w:name="_Toc1555261"/>
      <w:bookmarkStart w:id="181" w:name="_Toc121292706"/>
      <w:bookmarkStart w:id="182" w:name="_Toc127334286"/>
      <w:r w:rsidRPr="00EF6612">
        <w:rPr>
          <w:sz w:val="24"/>
          <w:szCs w:val="24"/>
        </w:rPr>
        <w:lastRenderedPageBreak/>
        <w:t xml:space="preserve">ФОРМА 2. </w:t>
      </w:r>
      <w:r w:rsidR="004E41D6" w:rsidRPr="00EF6612">
        <w:rPr>
          <w:sz w:val="24"/>
          <w:szCs w:val="24"/>
        </w:rPr>
        <w:t>ПИСЬМО О ПОДАЧЕ ОФЕРТЫ</w:t>
      </w:r>
      <w:bookmarkEnd w:id="179"/>
      <w:bookmarkEnd w:id="180"/>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B621B6" w:rsidRPr="00AB1267" w:rsidRDefault="00B621B6" w:rsidP="00B621B6">
      <w:pPr>
        <w:tabs>
          <w:tab w:val="left" w:pos="0"/>
        </w:tabs>
        <w:spacing w:after="0"/>
        <w:rPr>
          <w:b/>
          <w:color w:val="FF0000"/>
        </w:rPr>
      </w:pPr>
      <w:r w:rsidRPr="00AB1267">
        <w:rPr>
          <w:b/>
          <w:color w:val="FF0000"/>
        </w:rPr>
        <w:t xml:space="preserve">Срок </w:t>
      </w:r>
      <w:r>
        <w:rPr>
          <w:b/>
          <w:color w:val="FF0000"/>
        </w:rPr>
        <w:t>оказания услуг</w:t>
      </w:r>
      <w:r w:rsidRPr="00AB1267">
        <w:rPr>
          <w:b/>
          <w:color w:val="FF0000"/>
        </w:rPr>
        <w:t xml:space="preserve">: </w:t>
      </w:r>
    </w:p>
    <w:p w:rsidR="00B621B6" w:rsidRPr="00AB1267" w:rsidRDefault="00B621B6" w:rsidP="00B621B6">
      <w:pPr>
        <w:tabs>
          <w:tab w:val="left" w:pos="0"/>
        </w:tabs>
        <w:spacing w:after="0"/>
      </w:pPr>
      <w:proofErr w:type="gramStart"/>
      <w:r>
        <w:t xml:space="preserve">Начало </w:t>
      </w:r>
      <w:r w:rsidRPr="00AB1267">
        <w:t xml:space="preserve"> _</w:t>
      </w:r>
      <w:proofErr w:type="gramEnd"/>
      <w:r w:rsidRPr="00AB1267">
        <w:t>_________________________________.</w:t>
      </w:r>
    </w:p>
    <w:p w:rsidR="00B621B6" w:rsidRDefault="00B621B6" w:rsidP="00B621B6">
      <w:pPr>
        <w:tabs>
          <w:tab w:val="left" w:pos="0"/>
        </w:tabs>
        <w:spacing w:after="0"/>
      </w:pPr>
      <w:r w:rsidRPr="00AB1267">
        <w:t>Окончание _______________________________</w:t>
      </w:r>
      <w:r>
        <w:t>___________</w:t>
      </w:r>
      <w:r w:rsidRPr="00AB1267">
        <w:t>.</w:t>
      </w:r>
    </w:p>
    <w:p w:rsidR="00B621B6" w:rsidRPr="00AB1267" w:rsidRDefault="00B621B6" w:rsidP="00B621B6">
      <w:pPr>
        <w:tabs>
          <w:tab w:val="left" w:pos="0"/>
        </w:tabs>
        <w:spacing w:after="0"/>
      </w:pPr>
      <w:r>
        <w:t>Условия оказания услуг _______________________________.</w:t>
      </w:r>
    </w:p>
    <w:p w:rsidR="00B621B6" w:rsidRPr="00AB1267" w:rsidRDefault="00B621B6" w:rsidP="00B621B6">
      <w:pPr>
        <w:tabs>
          <w:tab w:val="left" w:pos="0"/>
        </w:tabs>
        <w:spacing w:after="0"/>
      </w:pPr>
      <w:r w:rsidRPr="00AB1267">
        <w:rPr>
          <w:b/>
          <w:color w:val="FF0000"/>
        </w:rPr>
        <w:t xml:space="preserve">Порядок и условия </w:t>
      </w:r>
      <w:proofErr w:type="gramStart"/>
      <w:r w:rsidRPr="00AB1267">
        <w:rPr>
          <w:b/>
          <w:color w:val="FF0000"/>
        </w:rPr>
        <w:t>оплаты:</w:t>
      </w:r>
      <w:r w:rsidRPr="00AB1267">
        <w:t>_</w:t>
      </w:r>
      <w:proofErr w:type="gramEnd"/>
      <w:r w:rsidRPr="00AB1267">
        <w:t>_________________.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xml:space="preserve">-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w:t>
      </w:r>
      <w:r w:rsidRPr="00AB1267">
        <w:lastRenderedPageBreak/>
        <w:t>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8820EA">
      <w:pPr>
        <w:widowControl w:val="0"/>
        <w:numPr>
          <w:ilvl w:val="0"/>
          <w:numId w:val="34"/>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8820EA">
      <w:pPr>
        <w:widowControl w:val="0"/>
        <w:numPr>
          <w:ilvl w:val="0"/>
          <w:numId w:val="34"/>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8820EA">
      <w:pPr>
        <w:widowControl w:val="0"/>
        <w:numPr>
          <w:ilvl w:val="0"/>
          <w:numId w:val="34"/>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8820EA">
      <w:pPr>
        <w:widowControl w:val="0"/>
        <w:numPr>
          <w:ilvl w:val="0"/>
          <w:numId w:val="35"/>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8820EA">
      <w:pPr>
        <w:widowControl w:val="0"/>
        <w:numPr>
          <w:ilvl w:val="0"/>
          <w:numId w:val="35"/>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xml:space="preserve">) не имеется задолженности по начисленным налогам, сборам и иным обязательным платежам в бюджеты любого уровня или государственные </w:t>
      </w:r>
      <w:r w:rsidRPr="00AB1267">
        <w:lastRenderedPageBreak/>
        <w:t>внебюджетные фонды за прошедший</w:t>
      </w:r>
      <w:r w:rsidRPr="00AB1267">
        <w:rPr>
          <w:color w:val="000000"/>
        </w:rPr>
        <w:t xml:space="preserve"> отчетный период</w:t>
      </w:r>
      <w:r w:rsidRPr="00AB1267">
        <w:t>.</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3" w:name="_Toc279954"/>
      <w:bookmarkStart w:id="184" w:name="_Toc67056450"/>
      <w:bookmarkStart w:id="185" w:name="_Toc1553032"/>
      <w:bookmarkStart w:id="186" w:name="_Toc1555262"/>
      <w:r w:rsidR="00B621B6" w:rsidRPr="00DA6A20">
        <w:rPr>
          <w:b/>
        </w:rPr>
        <w:lastRenderedPageBreak/>
        <w:t>Приложение к письму о подаче оферты</w:t>
      </w:r>
      <w:bookmarkEnd w:id="183"/>
      <w:bookmarkEnd w:id="184"/>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w:t>
      </w:r>
      <w:proofErr w:type="gramStart"/>
      <w:r>
        <w:rPr>
          <w:color w:val="000000"/>
        </w:rPr>
        <w:t>сфера-М</w:t>
      </w:r>
      <w:proofErr w:type="gramEnd"/>
      <w:r>
        <w:rPr>
          <w:color w:val="000000"/>
        </w:rPr>
        <w:t>» по разработке и принятию мер по предупреждению и противодействию коррупции.</w:t>
      </w:r>
    </w:p>
    <w:p w:rsidR="00B621B6" w:rsidRDefault="00B621B6" w:rsidP="008820EA">
      <w:pPr>
        <w:numPr>
          <w:ilvl w:val="0"/>
          <w:numId w:val="43"/>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w:t>
      </w:r>
      <w:proofErr w:type="gramStart"/>
      <w:r>
        <w:rPr>
          <w:color w:val="000000"/>
        </w:rPr>
        <w:t>сфера-М</w:t>
      </w:r>
      <w:proofErr w:type="gramEnd"/>
      <w:r>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 xml:space="preserve">Ознакомлен с Антикоррупционной политикой АО «Социальная </w:t>
      </w:r>
      <w:proofErr w:type="gramStart"/>
      <w:r>
        <w:t>сфера-М</w:t>
      </w:r>
      <w:proofErr w:type="gramEnd"/>
      <w:r>
        <w:t>», утвержденной решением Правления ПАО «</w:t>
      </w:r>
      <w:proofErr w:type="spellStart"/>
      <w:r>
        <w:t>Россети</w:t>
      </w:r>
      <w:proofErr w:type="spellEnd"/>
      <w:r>
        <w:t xml:space="preserve"> Волга» (протокол от 30.10.2020 № 351/2020г.) (далее - Антикоррупционная политика).</w:t>
      </w:r>
    </w:p>
    <w:p w:rsidR="00B621B6" w:rsidRDefault="00B621B6" w:rsidP="008820EA">
      <w:pPr>
        <w:widowControl w:val="0"/>
        <w:numPr>
          <w:ilvl w:val="1"/>
          <w:numId w:val="44"/>
        </w:numPr>
        <w:spacing w:after="0"/>
        <w:ind w:left="0" w:firstLine="709"/>
        <w:contextualSpacing/>
      </w:pPr>
      <w:r>
        <w:t xml:space="preserve">Согласен с принимаемыми в </w:t>
      </w:r>
      <w:r>
        <w:rPr>
          <w:color w:val="000000"/>
        </w:rPr>
        <w:t>ПАО «</w:t>
      </w:r>
      <w:proofErr w:type="spellStart"/>
      <w:r>
        <w:rPr>
          <w:color w:val="000000"/>
        </w:rPr>
        <w:t>Россети</w:t>
      </w:r>
      <w:proofErr w:type="spellEnd"/>
      <w:r>
        <w:rPr>
          <w:color w:val="000000"/>
        </w:rPr>
        <w:t xml:space="preserve"> Волга» и АО «Социальная </w:t>
      </w:r>
      <w:proofErr w:type="gramStart"/>
      <w:r>
        <w:rPr>
          <w:color w:val="000000"/>
        </w:rPr>
        <w:t>сфера-М</w:t>
      </w:r>
      <w:proofErr w:type="gramEnd"/>
      <w:r>
        <w:rPr>
          <w:color w:val="000000"/>
        </w:rPr>
        <w:t>»</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8820EA">
      <w:pPr>
        <w:numPr>
          <w:ilvl w:val="0"/>
          <w:numId w:val="43"/>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8820EA">
      <w:pPr>
        <w:numPr>
          <w:ilvl w:val="0"/>
          <w:numId w:val="45"/>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8820EA">
      <w:pPr>
        <w:numPr>
          <w:ilvl w:val="0"/>
          <w:numId w:val="45"/>
        </w:numPr>
        <w:spacing w:after="0"/>
        <w:ind w:left="0" w:firstLine="709"/>
        <w:rPr>
          <w:color w:val="000000"/>
        </w:rPr>
      </w:pPr>
      <w:r>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Pr>
          <w:color w:val="000000"/>
        </w:rPr>
        <w:t>так же</w:t>
      </w:r>
      <w:proofErr w:type="gramEnd"/>
      <w:r>
        <w:rPr>
          <w:color w:val="000000"/>
        </w:rPr>
        <w:t xml:space="preserve"> с иными участниками закупочной процедуры/их бенефициарами;</w:t>
      </w:r>
    </w:p>
    <w:p w:rsidR="00B621B6" w:rsidRDefault="00B621B6" w:rsidP="008820EA">
      <w:pPr>
        <w:numPr>
          <w:ilvl w:val="0"/>
          <w:numId w:val="46"/>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8820EA">
      <w:pPr>
        <w:numPr>
          <w:ilvl w:val="0"/>
          <w:numId w:val="46"/>
        </w:numPr>
        <w:spacing w:after="0"/>
        <w:ind w:left="0" w:firstLine="709"/>
        <w:rPr>
          <w:color w:val="000000"/>
        </w:rPr>
      </w:pPr>
      <w:r>
        <w:rPr>
          <w:color w:val="000000"/>
        </w:rPr>
        <w:t>оказание, предложение или обещание оказать услуги;</w:t>
      </w:r>
    </w:p>
    <w:p w:rsidR="00B621B6" w:rsidRDefault="00B621B6" w:rsidP="008820EA">
      <w:pPr>
        <w:numPr>
          <w:ilvl w:val="0"/>
          <w:numId w:val="46"/>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8820EA">
      <w:pPr>
        <w:numPr>
          <w:ilvl w:val="0"/>
          <w:numId w:val="46"/>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8820EA">
      <w:pPr>
        <w:numPr>
          <w:ilvl w:val="0"/>
          <w:numId w:val="46"/>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8820EA">
      <w:pPr>
        <w:numPr>
          <w:ilvl w:val="1"/>
          <w:numId w:val="47"/>
        </w:numPr>
        <w:spacing w:after="0"/>
        <w:ind w:left="0" w:firstLine="709"/>
      </w:pPr>
      <w:r>
        <w:rPr>
          <w:lang w:val="en-US"/>
        </w:rPr>
        <w:t>C</w:t>
      </w:r>
      <w:proofErr w:type="spellStart"/>
      <w:r>
        <w:t>тимулирование</w:t>
      </w:r>
      <w:proofErr w:type="spellEnd"/>
      <w: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8820EA">
      <w:pPr>
        <w:numPr>
          <w:ilvl w:val="1"/>
          <w:numId w:val="47"/>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8820EA">
      <w:pPr>
        <w:numPr>
          <w:ilvl w:val="0"/>
          <w:numId w:val="46"/>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8820EA">
      <w:pPr>
        <w:numPr>
          <w:ilvl w:val="0"/>
          <w:numId w:val="46"/>
        </w:numPr>
        <w:spacing w:after="0"/>
        <w:ind w:left="0" w:firstLine="709"/>
        <w:rPr>
          <w:color w:val="000000"/>
        </w:rPr>
      </w:pPr>
      <w:r>
        <w:rPr>
          <w:color w:val="000000"/>
        </w:rPr>
        <w:t>предоставление каких-либо гарантий;</w:t>
      </w:r>
    </w:p>
    <w:p w:rsidR="00B621B6" w:rsidRDefault="00B621B6" w:rsidP="008820EA">
      <w:pPr>
        <w:numPr>
          <w:ilvl w:val="0"/>
          <w:numId w:val="46"/>
        </w:numPr>
        <w:spacing w:after="0"/>
        <w:ind w:left="0" w:firstLine="709"/>
        <w:rPr>
          <w:color w:val="000000"/>
        </w:rPr>
      </w:pPr>
      <w:r>
        <w:rPr>
          <w:color w:val="000000"/>
        </w:rPr>
        <w:t>ускорение существующих процедур;</w:t>
      </w:r>
    </w:p>
    <w:p w:rsidR="00B621B6" w:rsidRDefault="00B621B6" w:rsidP="008820EA">
      <w:pPr>
        <w:numPr>
          <w:ilvl w:val="0"/>
          <w:numId w:val="46"/>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8820EA">
      <w:pPr>
        <w:numPr>
          <w:ilvl w:val="0"/>
          <w:numId w:val="47"/>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8820EA">
      <w:pPr>
        <w:numPr>
          <w:ilvl w:val="0"/>
          <w:numId w:val="47"/>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8820EA">
      <w:pPr>
        <w:numPr>
          <w:ilvl w:val="0"/>
          <w:numId w:val="47"/>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5"/>
      <w:bookmarkEnd w:id="186"/>
      <w:r w:rsidR="009066FF">
        <w:t xml:space="preserve"> на оказание услуг</w:t>
      </w:r>
    </w:p>
    <w:p w:rsidR="002B030A" w:rsidRDefault="002B030A" w:rsidP="002B030A">
      <w:pPr>
        <w:pStyle w:val="21"/>
      </w:pPr>
      <w:bookmarkStart w:id="187" w:name="_Toc1553033"/>
      <w:bookmarkStart w:id="188" w:name="_Toc1555263"/>
      <w:r w:rsidRPr="00821A7F">
        <w:t>Фирменный бланк Участника запроса предложений</w:t>
      </w:r>
      <w:r>
        <w:t>.</w:t>
      </w:r>
      <w:bookmarkEnd w:id="187"/>
      <w:bookmarkEnd w:id="188"/>
    </w:p>
    <w:p w:rsidR="002B030A" w:rsidRPr="00563ECD" w:rsidRDefault="009066FF" w:rsidP="002B030A">
      <w:pPr>
        <w:pStyle w:val="21"/>
      </w:pPr>
      <w:bookmarkStart w:id="189" w:name="_Toc1553034"/>
      <w:bookmarkStart w:id="190" w:name="_Toc1555264"/>
      <w:r>
        <w:t>П</w:t>
      </w:r>
      <w:r w:rsidR="002B030A">
        <w:t>редложение</w:t>
      </w:r>
      <w:bookmarkEnd w:id="189"/>
      <w:bookmarkEnd w:id="190"/>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8820EA">
      <w:pPr>
        <w:keepNext/>
        <w:keepLines/>
        <w:widowControl w:val="0"/>
        <w:numPr>
          <w:ilvl w:val="3"/>
          <w:numId w:val="42"/>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8820EA">
      <w:pPr>
        <w:keepNext/>
        <w:keepLines/>
        <w:widowControl w:val="0"/>
        <w:numPr>
          <w:ilvl w:val="3"/>
          <w:numId w:val="42"/>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8820EA">
      <w:pPr>
        <w:keepNext/>
        <w:keepLines/>
        <w:widowControl w:val="0"/>
        <w:numPr>
          <w:ilvl w:val="3"/>
          <w:numId w:val="42"/>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8820EA">
      <w:pPr>
        <w:keepNext/>
        <w:keepLines/>
        <w:widowControl w:val="0"/>
        <w:numPr>
          <w:ilvl w:val="3"/>
          <w:numId w:val="42"/>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8820EA">
      <w:pPr>
        <w:keepNext/>
        <w:keepLines/>
        <w:widowControl w:val="0"/>
        <w:numPr>
          <w:ilvl w:val="3"/>
          <w:numId w:val="42"/>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8820EA">
      <w:pPr>
        <w:keepNext/>
        <w:keepLines/>
        <w:widowControl w:val="0"/>
        <w:numPr>
          <w:ilvl w:val="3"/>
          <w:numId w:val="42"/>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 xml:space="preserve">технических характеристик предлагаемой к поставке продукции в соответствии с </w:t>
      </w:r>
      <w:proofErr w:type="spellStart"/>
      <w:r>
        <w:rPr>
          <w:sz w:val="20"/>
        </w:rPr>
        <w:t>заявленными</w:t>
      </w:r>
      <w:r w:rsidRPr="003D494A">
        <w:rPr>
          <w:sz w:val="20"/>
        </w:rPr>
        <w:t>.</w:t>
      </w:r>
      <w:r w:rsidRPr="003D494A">
        <w:rPr>
          <w:b/>
          <w:sz w:val="20"/>
        </w:rPr>
        <w:t>Все</w:t>
      </w:r>
      <w:proofErr w:type="spellEnd"/>
      <w:r w:rsidRPr="003D494A">
        <w:rPr>
          <w:b/>
          <w:sz w:val="20"/>
        </w:rPr>
        <w:t xml:space="preserve"> поля обязательны для заполнения.</w:t>
      </w:r>
    </w:p>
    <w:p w:rsidR="002B030A" w:rsidRPr="003D494A" w:rsidRDefault="002B030A" w:rsidP="008820EA">
      <w:pPr>
        <w:keepNext/>
        <w:keepLines/>
        <w:widowControl w:val="0"/>
        <w:numPr>
          <w:ilvl w:val="3"/>
          <w:numId w:val="42"/>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8820EA">
      <w:pPr>
        <w:keepNext/>
        <w:keepLines/>
        <w:widowControl w:val="0"/>
        <w:numPr>
          <w:ilvl w:val="3"/>
          <w:numId w:val="42"/>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8820EA">
      <w:pPr>
        <w:keepNext/>
        <w:keepLines/>
        <w:widowControl w:val="0"/>
        <w:numPr>
          <w:ilvl w:val="3"/>
          <w:numId w:val="42"/>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1" w:name="_Ref166330580"/>
      <w:r>
        <w:br w:type="page"/>
      </w:r>
    </w:p>
    <w:p w:rsidR="007633E7" w:rsidRDefault="00EF6612" w:rsidP="00D41097">
      <w:pPr>
        <w:pStyle w:val="21"/>
        <w:tabs>
          <w:tab w:val="clear" w:pos="576"/>
        </w:tabs>
        <w:ind w:left="0" w:firstLine="0"/>
        <w:rPr>
          <w:sz w:val="24"/>
          <w:szCs w:val="24"/>
        </w:rPr>
      </w:pPr>
      <w:bookmarkStart w:id="192" w:name="_Toc1555265"/>
      <w:bookmarkEnd w:id="181"/>
      <w:bookmarkEnd w:id="182"/>
      <w:bookmarkEnd w:id="191"/>
      <w:r w:rsidRPr="00EF6612">
        <w:rPr>
          <w:sz w:val="24"/>
          <w:szCs w:val="24"/>
        </w:rPr>
        <w:lastRenderedPageBreak/>
        <w:t xml:space="preserve">ФОРМА 4. </w:t>
      </w:r>
      <w:r w:rsidR="004E41D6" w:rsidRPr="00EF6612">
        <w:rPr>
          <w:sz w:val="24"/>
          <w:szCs w:val="24"/>
        </w:rPr>
        <w:t>АНКЕТА УЧАСТНИКА ЗАКУПКИ</w:t>
      </w:r>
      <w:bookmarkEnd w:id="192"/>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2"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3"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4"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3" w:name="Par54"/>
      <w:bookmarkEnd w:id="193"/>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4"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5" w:name="_Toc1555266"/>
      <w:r w:rsidRPr="00920C71">
        <w:rPr>
          <w:sz w:val="24"/>
          <w:szCs w:val="24"/>
        </w:rPr>
        <w:t>ФОРМА 5. СПРАВКА О ЦЕПОЧКЕ СОБСТВЕННИКОВ УЧАСТНИКА, ВКЛЮЧАЯ БЕНЕФИЦИАРОВ (В ТОМ ЧИСЛЕ КОНЕЧНЫХ)</w:t>
      </w:r>
      <w:bookmarkEnd w:id="194"/>
      <w:bookmarkEnd w:id="195"/>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6"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7" w:name="_Toc1555267"/>
      <w:r w:rsidRPr="00FE69CE">
        <w:rPr>
          <w:sz w:val="24"/>
          <w:szCs w:val="24"/>
        </w:rPr>
        <w:lastRenderedPageBreak/>
        <w:t>ФОРМА 6. СОГЛАСИЕ НА ОБРАБОТКУ ПЕРСОНАЛЬНЫХ ДАННЫХ</w:t>
      </w:r>
      <w:bookmarkEnd w:id="196"/>
      <w:bookmarkEnd w:id="197"/>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w:t>
      </w:r>
      <w:proofErr w:type="spellStart"/>
      <w:r w:rsidRPr="002E6822">
        <w:rPr>
          <w:rFonts w:eastAsia="Calibri"/>
          <w:i/>
          <w:color w:val="000000"/>
        </w:rPr>
        <w:t>указываетсяполное</w:t>
      </w:r>
      <w:proofErr w:type="spellEnd"/>
      <w:r w:rsidRPr="002E6822">
        <w:rPr>
          <w:rFonts w:eastAsia="Calibri"/>
          <w:i/>
          <w:color w:val="000000"/>
        </w:rPr>
        <w:t xml:space="preserve">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proofErr w:type="spellStart"/>
      <w:r w:rsidR="003C59C9">
        <w:rPr>
          <w:rFonts w:eastAsia="Calibri"/>
        </w:rPr>
        <w:t>Россети</w:t>
      </w:r>
      <w:proofErr w:type="spellEnd"/>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8" w:name="_Toc345031"/>
      <w:r>
        <w:br w:type="page"/>
      </w:r>
    </w:p>
    <w:p w:rsidR="00BB211F" w:rsidRDefault="00D0482A" w:rsidP="00BB211F">
      <w:pPr>
        <w:pStyle w:val="21"/>
        <w:pageBreakBefore/>
        <w:tabs>
          <w:tab w:val="clear" w:pos="576"/>
        </w:tabs>
        <w:spacing w:after="0"/>
        <w:ind w:left="567" w:firstLine="0"/>
        <w:rPr>
          <w:sz w:val="24"/>
          <w:szCs w:val="24"/>
        </w:rPr>
      </w:pPr>
      <w:bookmarkStart w:id="199"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8820EA">
            <w:pPr>
              <w:keepNext/>
              <w:keepLines/>
              <w:widowControl w:val="0"/>
              <w:numPr>
                <w:ilvl w:val="0"/>
                <w:numId w:val="37"/>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8820EA">
            <w:pPr>
              <w:keepNext/>
              <w:keepLines/>
              <w:widowControl w:val="0"/>
              <w:numPr>
                <w:ilvl w:val="0"/>
                <w:numId w:val="38"/>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00" w:name="_Toc345030"/>
      <w:r w:rsidRPr="00FE69CE">
        <w:rPr>
          <w:sz w:val="24"/>
          <w:szCs w:val="24"/>
        </w:rPr>
        <w:lastRenderedPageBreak/>
        <w:t>ФОРМА 9. СПРАВКА О КАДРОВЫХ РЕСУРСАХ</w:t>
      </w:r>
      <w:bookmarkEnd w:id="200"/>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 xml:space="preserve">В таблице-1 данной справки перечисляются только те работники, которые будут непосредственно привлечены Участником в ходе выполнения </w:t>
      </w:r>
      <w:proofErr w:type="spellStart"/>
      <w:r w:rsidRPr="0067498D">
        <w:rPr>
          <w:sz w:val="20"/>
          <w:szCs w:val="20"/>
        </w:rPr>
        <w:t>Договора.В</w:t>
      </w:r>
      <w:proofErr w:type="spellEnd"/>
      <w:r w:rsidRPr="0067498D">
        <w:rPr>
          <w:sz w:val="20"/>
          <w:szCs w:val="20"/>
        </w:rPr>
        <w:t xml:space="preserve"> таблице-2 данной справки указывается в общем штатная численность всех специалистов, находящихся в штате </w:t>
      </w:r>
      <w:proofErr w:type="spellStart"/>
      <w:r w:rsidRPr="0067498D">
        <w:rPr>
          <w:sz w:val="20"/>
          <w:szCs w:val="20"/>
        </w:rPr>
        <w:t>Участника.По</w:t>
      </w:r>
      <w:proofErr w:type="spellEnd"/>
      <w:r w:rsidRPr="0067498D">
        <w:rPr>
          <w:sz w:val="20"/>
          <w:szCs w:val="20"/>
        </w:rPr>
        <w:t xml:space="preserve">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1" w:name="_Toc1555269"/>
      <w:bookmarkEnd w:id="198"/>
      <w:bookmarkEnd w:id="199"/>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1"/>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5"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2" w:name="sub_10102"/>
      <w:r w:rsidRPr="00821A7F">
        <w:rPr>
          <w:rFonts w:eastAsia="Calibri"/>
          <w:color w:val="000000"/>
          <w:lang w:eastAsia="en-US"/>
        </w:rPr>
        <w:t>1.</w:t>
      </w:r>
      <w:r w:rsidRPr="00821A7F">
        <w:rPr>
          <w:rFonts w:eastAsia="Calibri"/>
          <w:lang w:eastAsia="en-US"/>
        </w:rPr>
        <w:t>Адрес местонахождения (юридический адрес): __</w:t>
      </w:r>
      <w:bookmarkEnd w:id="202"/>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3" w:name="sub_10103"/>
      <w:r w:rsidRPr="00821A7F">
        <w:rPr>
          <w:rFonts w:eastAsia="Calibri"/>
          <w:lang w:eastAsia="en-US"/>
        </w:rPr>
        <w:t xml:space="preserve">     2. ИНН/КПП: _________________________________________________________________.</w:t>
      </w:r>
    </w:p>
    <w:bookmarkEnd w:id="203"/>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4"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5" w:name="sub_10105"/>
      <w:bookmarkEnd w:id="204"/>
      <w:bookmarkEnd w:id="205"/>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6"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6" w:name="sub_10107"/>
            <w:r w:rsidRPr="00821A7F">
              <w:rPr>
                <w:rFonts w:eastAsia="Calibri"/>
                <w:lang w:eastAsia="en-US"/>
              </w:rPr>
              <w:t>N</w:t>
            </w:r>
            <w:bookmarkEnd w:id="206"/>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7"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7" w:name="sub_10108"/>
            <w:r w:rsidRPr="00821A7F">
              <w:rPr>
                <w:rFonts w:eastAsia="Calibri"/>
                <w:lang w:eastAsia="en-US"/>
              </w:rPr>
              <w:t>1.</w:t>
            </w:r>
            <w:bookmarkEnd w:id="20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8" w:name="sub_10109"/>
            <w:r w:rsidRPr="00821A7F">
              <w:rPr>
                <w:rFonts w:eastAsia="Calibri"/>
                <w:lang w:eastAsia="en-US"/>
              </w:rPr>
              <w:t>2.</w:t>
            </w:r>
            <w:bookmarkEnd w:id="20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9" w:name="sub_10110"/>
            <w:r w:rsidRPr="00821A7F">
              <w:rPr>
                <w:rFonts w:eastAsia="Calibri"/>
                <w:lang w:eastAsia="en-US"/>
              </w:rPr>
              <w:t>3.</w:t>
            </w:r>
            <w:bookmarkEnd w:id="20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0" w:name="sub_10111"/>
            <w:r w:rsidRPr="00821A7F">
              <w:rPr>
                <w:rFonts w:eastAsia="Calibri"/>
                <w:lang w:eastAsia="en-US"/>
              </w:rPr>
              <w:t>4.</w:t>
            </w:r>
            <w:bookmarkEnd w:id="21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8"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1" w:name="sub_10113"/>
            <w:r w:rsidRPr="00821A7F">
              <w:rPr>
                <w:rFonts w:eastAsia="Calibri"/>
                <w:lang w:eastAsia="en-US"/>
              </w:rPr>
              <w:t xml:space="preserve">   6.</w:t>
            </w:r>
            <w:bookmarkEnd w:id="21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0" w:history="1">
              <w:r w:rsidRPr="00821A7F">
                <w:rPr>
                  <w:rFonts w:eastAsia="Calibri"/>
                  <w:lang w:eastAsia="en-US"/>
                </w:rPr>
                <w:t>ОКВЭД2</w:t>
              </w:r>
            </w:hyperlink>
            <w:r w:rsidRPr="00821A7F">
              <w:rPr>
                <w:rFonts w:eastAsia="Calibri"/>
                <w:lang w:eastAsia="en-US"/>
              </w:rPr>
              <w:t xml:space="preserve"> и </w:t>
            </w:r>
            <w:hyperlink r:id="rId21"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22" w:history="1">
              <w:r w:rsidRPr="00821A7F">
                <w:rPr>
                  <w:rFonts w:eastAsia="Calibri"/>
                  <w:lang w:eastAsia="en-US"/>
                </w:rPr>
                <w:t>ОКВЭД2</w:t>
              </w:r>
            </w:hyperlink>
            <w:r w:rsidRPr="00821A7F">
              <w:rPr>
                <w:rFonts w:eastAsia="Calibri"/>
                <w:lang w:eastAsia="en-US"/>
              </w:rPr>
              <w:t xml:space="preserve"> и </w:t>
            </w:r>
            <w:hyperlink r:id="rId23"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4"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5"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6" w:history="1">
              <w:r w:rsidRPr="00821A7F">
                <w:t>О закупках товаров</w:t>
              </w:r>
            </w:hyperlink>
            <w:r w:rsidRPr="00821A7F">
              <w:t>, работ, услуг отдельными видами юридических лиц" и "</w:t>
            </w:r>
            <w:hyperlink r:id="rId27"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2" w:name="sub_10122"/>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2"/>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3" w:name="sub_10123"/>
      <w:r w:rsidRPr="00821A7F">
        <w:rPr>
          <w:rFonts w:eastAsia="Calibri"/>
          <w:lang w:eastAsia="en-US"/>
        </w:rPr>
        <w:t>______________________________________________________________________</w:t>
      </w:r>
    </w:p>
    <w:bookmarkEnd w:id="213"/>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4"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5" w:name="sub_10125"/>
      <w:bookmarkEnd w:id="214"/>
      <w:r w:rsidRPr="00821A7F">
        <w:rPr>
          <w:rFonts w:eastAsia="Calibri"/>
          <w:sz w:val="20"/>
          <w:szCs w:val="20"/>
          <w:lang w:eastAsia="en-US"/>
        </w:rPr>
        <w:t>** Пункты 1-11 настоящего документа являются обязательными для заполнения.</w:t>
      </w:r>
    </w:p>
    <w:bookmarkEnd w:id="215"/>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16" w:name="_Toc345033"/>
      <w:bookmarkStart w:id="217"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16"/>
      <w:bookmarkEnd w:id="217"/>
    </w:p>
    <w:p w:rsidR="00742858" w:rsidRPr="002E6822" w:rsidRDefault="00742858" w:rsidP="00742858">
      <w:pPr>
        <w:tabs>
          <w:tab w:val="left" w:pos="1080"/>
        </w:tabs>
        <w:spacing w:after="0"/>
      </w:pPr>
      <w:bookmarkStart w:id="218" w:name="_Протокол_разногласий_к"/>
      <w:bookmarkEnd w:id="218"/>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19" w:name="_Toc247081584"/>
      <w:r w:rsidRPr="002E6822">
        <w:rPr>
          <w:b/>
        </w:rPr>
        <w:t>М.П.</w:t>
      </w:r>
      <w:bookmarkEnd w:id="219"/>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0" w:name="_Toc247081585"/>
      <w:r w:rsidRPr="002E6822">
        <w:rPr>
          <w:b/>
          <w:sz w:val="20"/>
          <w:szCs w:val="20"/>
        </w:rPr>
        <w:t>Инструкции по заполнению</w:t>
      </w:r>
      <w:bookmarkEnd w:id="220"/>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1" w:name="_Toc127334290"/>
    </w:p>
    <w:p w:rsidR="00D41097" w:rsidRDefault="00D41097" w:rsidP="00D41097">
      <w:pPr>
        <w:jc w:val="center"/>
      </w:pPr>
      <w:bookmarkStart w:id="222" w:name="_Toc119343918"/>
      <w:bookmarkEnd w:id="221"/>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3" w:name="_Ref166247676"/>
      <w:bookmarkStart w:id="224" w:name="_Toc291689567"/>
      <w:bookmarkStart w:id="225" w:name="_Toc1553041"/>
      <w:bookmarkStart w:id="226"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23"/>
      <w:bookmarkEnd w:id="224"/>
      <w:bookmarkEnd w:id="225"/>
      <w:bookmarkEnd w:id="226"/>
    </w:p>
    <w:p w:rsidR="00F86C42" w:rsidRDefault="00F86C42" w:rsidP="00F86C42">
      <w:pPr>
        <w:tabs>
          <w:tab w:val="left" w:pos="4150"/>
        </w:tabs>
        <w:rPr>
          <w:lang w:eastAsia="ar-SA"/>
        </w:rPr>
      </w:pPr>
      <w:r>
        <w:rPr>
          <w:lang w:eastAsia="ar-SA"/>
        </w:rPr>
        <w:tab/>
      </w:r>
    </w:p>
    <w:p w:rsidR="00F86C42" w:rsidRDefault="0037762D" w:rsidP="00F86C42">
      <w:pPr>
        <w:ind w:right="282"/>
        <w:jc w:val="center"/>
      </w:pPr>
      <w:r w:rsidRPr="0037762D">
        <w:rPr>
          <w:b/>
        </w:rPr>
        <w:t>Предмет:</w:t>
      </w:r>
      <w:r w:rsidRPr="0037762D">
        <w:rPr>
          <w:b/>
          <w:bCs/>
          <w:lang w:eastAsia="ar-SA"/>
        </w:rPr>
        <w:t xml:space="preserve"> Оказание</w:t>
      </w:r>
      <w:r w:rsidRPr="004D5361">
        <w:rPr>
          <w:b/>
          <w:bCs/>
          <w:lang w:eastAsia="ar-SA"/>
        </w:rPr>
        <w:t xml:space="preserve"> услуг на проведение обязательного ежегодного аудита отчетности по РСБУ за</w:t>
      </w:r>
      <w:r>
        <w:rPr>
          <w:b/>
          <w:bCs/>
          <w:lang w:eastAsia="ar-SA"/>
        </w:rPr>
        <w:t xml:space="preserve"> 2022 – 2024гг.</w:t>
      </w:r>
    </w:p>
    <w:tbl>
      <w:tblPr>
        <w:tblpPr w:leftFromText="180" w:rightFromText="180" w:vertAnchor="text" w:tblpXSpec="inside"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8"/>
        <w:gridCol w:w="850"/>
        <w:gridCol w:w="1418"/>
        <w:gridCol w:w="1417"/>
        <w:gridCol w:w="2410"/>
      </w:tblGrid>
      <w:tr w:rsidR="0037762D" w:rsidRPr="0037762D" w:rsidTr="0011672D">
        <w:trPr>
          <w:trHeight w:val="226"/>
        </w:trPr>
        <w:tc>
          <w:tcPr>
            <w:tcW w:w="10173" w:type="dxa"/>
            <w:gridSpan w:val="6"/>
            <w:shd w:val="clear" w:color="auto" w:fill="F2F2F2"/>
          </w:tcPr>
          <w:p w:rsidR="0037762D" w:rsidRPr="0037762D" w:rsidRDefault="0037762D" w:rsidP="008820EA">
            <w:pPr>
              <w:numPr>
                <w:ilvl w:val="0"/>
                <w:numId w:val="51"/>
              </w:numPr>
              <w:suppressAutoHyphens/>
              <w:autoSpaceDE w:val="0"/>
              <w:autoSpaceDN w:val="0"/>
              <w:spacing w:after="0" w:line="360" w:lineRule="auto"/>
              <w:contextualSpacing/>
              <w:jc w:val="left"/>
              <w:rPr>
                <w:b/>
                <w:bCs/>
                <w:color w:val="00000A"/>
                <w:kern w:val="1"/>
                <w:lang w:eastAsia="ar-SA"/>
              </w:rPr>
            </w:pPr>
            <w:r w:rsidRPr="0037762D">
              <w:rPr>
                <w:b/>
                <w:bCs/>
                <w:color w:val="00000A"/>
                <w:kern w:val="1"/>
                <w:lang w:eastAsia="ar-SA"/>
              </w:rPr>
              <w:t>Общие сведения о закупке:</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Наименование лота (товар)</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Оказание услуг по аудиту бухгалтерской (финансовой) отчетности по РСБУ за 2022</w:t>
            </w:r>
            <w:r>
              <w:rPr>
                <w:bCs/>
                <w:color w:val="00000A"/>
                <w:kern w:val="1"/>
                <w:lang w:eastAsia="ar-SA"/>
              </w:rPr>
              <w:t>-2024</w:t>
            </w:r>
            <w:r w:rsidRPr="0037762D">
              <w:rPr>
                <w:bCs/>
                <w:color w:val="00000A"/>
                <w:kern w:val="1"/>
                <w:lang w:eastAsia="ar-SA"/>
              </w:rPr>
              <w:t xml:space="preserve"> </w:t>
            </w:r>
            <w:proofErr w:type="spellStart"/>
            <w:r w:rsidRPr="0037762D">
              <w:rPr>
                <w:bCs/>
                <w:color w:val="00000A"/>
                <w:kern w:val="1"/>
                <w:lang w:eastAsia="ar-SA"/>
              </w:rPr>
              <w:t>г</w:t>
            </w:r>
            <w:r>
              <w:rPr>
                <w:bCs/>
                <w:color w:val="00000A"/>
                <w:kern w:val="1"/>
                <w:lang w:eastAsia="ar-SA"/>
              </w:rPr>
              <w:t>г</w:t>
            </w:r>
            <w:proofErr w:type="spellEnd"/>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Номер закупки</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22</w:t>
            </w:r>
            <w:r>
              <w:rPr>
                <w:bCs/>
                <w:color w:val="00000A"/>
                <w:kern w:val="1"/>
                <w:lang w:eastAsia="ar-SA"/>
              </w:rPr>
              <w:t>07</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Номер лота</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Pr>
                <w:bCs/>
                <w:color w:val="00000A"/>
                <w:kern w:val="1"/>
                <w:lang w:eastAsia="ar-SA"/>
              </w:rPr>
              <w:t>002</w:t>
            </w:r>
          </w:p>
        </w:tc>
      </w:tr>
      <w:tr w:rsidR="0037762D" w:rsidRPr="0037762D" w:rsidTr="0011672D">
        <w:trPr>
          <w:trHeight w:val="135"/>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Источник финансирования</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Себестоимость</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Начальная (максимальная) цена Договора (цена лота)</w:t>
            </w:r>
          </w:p>
        </w:tc>
        <w:tc>
          <w:tcPr>
            <w:tcW w:w="1418" w:type="dxa"/>
            <w:tcBorders>
              <w:right w:val="nil"/>
            </w:tcBorders>
          </w:tcPr>
          <w:p w:rsidR="0037762D" w:rsidRPr="0037762D" w:rsidRDefault="0037762D" w:rsidP="0037762D">
            <w:pPr>
              <w:suppressAutoHyphens/>
              <w:autoSpaceDE w:val="0"/>
              <w:autoSpaceDN w:val="0"/>
              <w:spacing w:after="0"/>
              <w:rPr>
                <w:bCs/>
                <w:color w:val="00000A"/>
                <w:kern w:val="1"/>
                <w:lang w:eastAsia="ar-SA"/>
              </w:rPr>
            </w:pPr>
            <w:r>
              <w:rPr>
                <w:bCs/>
                <w:color w:val="00000A"/>
                <w:kern w:val="1"/>
                <w:lang w:eastAsia="ar-SA"/>
              </w:rPr>
              <w:t>432 000</w:t>
            </w:r>
          </w:p>
        </w:tc>
        <w:tc>
          <w:tcPr>
            <w:tcW w:w="2268" w:type="dxa"/>
            <w:gridSpan w:val="2"/>
            <w:tcBorders>
              <w:left w:val="nil"/>
            </w:tcBorders>
          </w:tcPr>
          <w:p w:rsidR="0037762D" w:rsidRPr="0037762D" w:rsidRDefault="0037762D" w:rsidP="0037762D">
            <w:pPr>
              <w:suppressAutoHyphens/>
              <w:autoSpaceDE w:val="0"/>
              <w:autoSpaceDN w:val="0"/>
              <w:spacing w:after="0"/>
              <w:jc w:val="left"/>
              <w:rPr>
                <w:bCs/>
                <w:color w:val="00000A"/>
                <w:kern w:val="1"/>
                <w:lang w:eastAsia="ar-SA"/>
              </w:rPr>
            </w:pPr>
            <w:r w:rsidRPr="0037762D">
              <w:rPr>
                <w:bCs/>
                <w:color w:val="00000A"/>
                <w:kern w:val="1"/>
                <w:lang w:eastAsia="ar-SA"/>
              </w:rPr>
              <w:t>рублей с НДС 20%</w:t>
            </w:r>
          </w:p>
        </w:tc>
        <w:tc>
          <w:tcPr>
            <w:tcW w:w="1417" w:type="dxa"/>
            <w:tcBorders>
              <w:right w:val="nil"/>
            </w:tcBorders>
          </w:tcPr>
          <w:p w:rsidR="0037762D" w:rsidRPr="0037762D" w:rsidRDefault="0037762D" w:rsidP="0037762D">
            <w:pPr>
              <w:suppressAutoHyphens/>
              <w:autoSpaceDE w:val="0"/>
              <w:autoSpaceDN w:val="0"/>
              <w:spacing w:after="0"/>
              <w:rPr>
                <w:bCs/>
                <w:color w:val="00000A"/>
                <w:kern w:val="1"/>
                <w:lang w:eastAsia="ar-SA"/>
              </w:rPr>
            </w:pPr>
            <w:r>
              <w:rPr>
                <w:bCs/>
                <w:color w:val="00000A"/>
                <w:kern w:val="1"/>
                <w:lang w:eastAsia="ar-SA"/>
              </w:rPr>
              <w:t>360 000</w:t>
            </w:r>
          </w:p>
        </w:tc>
        <w:tc>
          <w:tcPr>
            <w:tcW w:w="2410" w:type="dxa"/>
            <w:tcBorders>
              <w:left w:val="nil"/>
            </w:tcBorders>
          </w:tcPr>
          <w:p w:rsidR="0037762D" w:rsidRPr="0037762D" w:rsidRDefault="0037762D" w:rsidP="0037762D">
            <w:pPr>
              <w:suppressAutoHyphens/>
              <w:autoSpaceDE w:val="0"/>
              <w:autoSpaceDN w:val="0"/>
              <w:spacing w:after="0"/>
              <w:jc w:val="left"/>
              <w:rPr>
                <w:bCs/>
                <w:color w:val="00000A"/>
                <w:kern w:val="1"/>
                <w:lang w:eastAsia="ar-SA"/>
              </w:rPr>
            </w:pPr>
            <w:r w:rsidRPr="0037762D">
              <w:rPr>
                <w:bCs/>
                <w:color w:val="00000A"/>
                <w:kern w:val="1"/>
                <w:lang w:eastAsia="ar-SA"/>
              </w:rPr>
              <w:t>рублей без НДС</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Наименование заказчика и место нахождения</w:t>
            </w:r>
          </w:p>
        </w:tc>
        <w:tc>
          <w:tcPr>
            <w:tcW w:w="7513" w:type="dxa"/>
            <w:gridSpan w:val="5"/>
            <w:vAlign w:val="center"/>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Акционерное общество «</w:t>
            </w:r>
            <w:r>
              <w:rPr>
                <w:bCs/>
                <w:color w:val="00000A"/>
                <w:kern w:val="1"/>
                <w:lang w:eastAsia="ar-SA"/>
              </w:rPr>
              <w:t xml:space="preserve">Социальная </w:t>
            </w:r>
            <w:proofErr w:type="gramStart"/>
            <w:r>
              <w:rPr>
                <w:bCs/>
                <w:color w:val="00000A"/>
                <w:kern w:val="1"/>
                <w:lang w:eastAsia="ar-SA"/>
              </w:rPr>
              <w:t>сфера-М</w:t>
            </w:r>
            <w:proofErr w:type="gramEnd"/>
            <w:r w:rsidRPr="0037762D">
              <w:rPr>
                <w:bCs/>
                <w:color w:val="00000A"/>
                <w:kern w:val="1"/>
                <w:lang w:eastAsia="ar-SA"/>
              </w:rPr>
              <w:t>»</w:t>
            </w:r>
          </w:p>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 xml:space="preserve"> </w:t>
            </w:r>
            <w:r>
              <w:rPr>
                <w:bCs/>
                <w:color w:val="00000A"/>
                <w:kern w:val="1"/>
                <w:lang w:eastAsia="ar-SA"/>
              </w:rPr>
              <w:t xml:space="preserve">430030, г.Саранск, </w:t>
            </w:r>
            <w:proofErr w:type="spellStart"/>
            <w:r>
              <w:rPr>
                <w:bCs/>
                <w:color w:val="00000A"/>
                <w:kern w:val="1"/>
                <w:lang w:eastAsia="ar-SA"/>
              </w:rPr>
              <w:t>ул.Васенко</w:t>
            </w:r>
            <w:proofErr w:type="spellEnd"/>
            <w:r>
              <w:rPr>
                <w:bCs/>
                <w:color w:val="00000A"/>
                <w:kern w:val="1"/>
                <w:lang w:eastAsia="ar-SA"/>
              </w:rPr>
              <w:t>, д.40В, кабинет 515.</w:t>
            </w:r>
          </w:p>
        </w:tc>
      </w:tr>
      <w:tr w:rsidR="0037762D" w:rsidRPr="0037762D" w:rsidTr="0011672D">
        <w:trPr>
          <w:trHeight w:val="226"/>
        </w:trPr>
        <w:tc>
          <w:tcPr>
            <w:tcW w:w="2660" w:type="dxa"/>
            <w:vMerge w:val="restart"/>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 xml:space="preserve">Информация о исполнителе заказчика, ответственного за заключение договора </w:t>
            </w: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Должность</w:t>
            </w:r>
          </w:p>
        </w:tc>
        <w:tc>
          <w:tcPr>
            <w:tcW w:w="5245" w:type="dxa"/>
            <w:gridSpan w:val="3"/>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Главный бухгалтер</w:t>
            </w:r>
          </w:p>
        </w:tc>
      </w:tr>
      <w:tr w:rsidR="0037762D" w:rsidRPr="0037762D" w:rsidTr="0011672D">
        <w:trPr>
          <w:trHeight w:val="226"/>
        </w:trPr>
        <w:tc>
          <w:tcPr>
            <w:tcW w:w="2660" w:type="dxa"/>
            <w:vMerge/>
          </w:tcPr>
          <w:p w:rsidR="0037762D" w:rsidRPr="0037762D" w:rsidRDefault="0037762D" w:rsidP="0037762D">
            <w:pPr>
              <w:suppressAutoHyphens/>
              <w:autoSpaceDE w:val="0"/>
              <w:autoSpaceDN w:val="0"/>
              <w:spacing w:after="0"/>
              <w:ind w:firstLine="567"/>
              <w:rPr>
                <w:b/>
                <w:bCs/>
                <w:color w:val="00000A"/>
                <w:kern w:val="1"/>
                <w:lang w:eastAsia="ar-SA"/>
              </w:rPr>
            </w:pP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Ф.И.О.</w:t>
            </w:r>
          </w:p>
        </w:tc>
        <w:tc>
          <w:tcPr>
            <w:tcW w:w="5245" w:type="dxa"/>
            <w:gridSpan w:val="3"/>
          </w:tcPr>
          <w:p w:rsidR="0037762D" w:rsidRPr="0037762D" w:rsidRDefault="00992AA2" w:rsidP="0037762D">
            <w:pPr>
              <w:suppressAutoHyphens/>
              <w:autoSpaceDE w:val="0"/>
              <w:autoSpaceDN w:val="0"/>
              <w:spacing w:after="0"/>
              <w:rPr>
                <w:bCs/>
                <w:color w:val="00000A"/>
                <w:kern w:val="1"/>
                <w:lang w:eastAsia="ar-SA"/>
              </w:rPr>
            </w:pPr>
            <w:r>
              <w:rPr>
                <w:bCs/>
                <w:color w:val="00000A"/>
                <w:kern w:val="1"/>
                <w:lang w:eastAsia="ar-SA"/>
              </w:rPr>
              <w:t>Скобликова Наталья Викторовна</w:t>
            </w:r>
          </w:p>
        </w:tc>
      </w:tr>
      <w:tr w:rsidR="0037762D" w:rsidRPr="0037762D" w:rsidTr="0011672D">
        <w:trPr>
          <w:trHeight w:val="225"/>
        </w:trPr>
        <w:tc>
          <w:tcPr>
            <w:tcW w:w="2660" w:type="dxa"/>
            <w:vMerge/>
          </w:tcPr>
          <w:p w:rsidR="0037762D" w:rsidRPr="0037762D" w:rsidRDefault="0037762D" w:rsidP="0037762D">
            <w:pPr>
              <w:suppressAutoHyphens/>
              <w:autoSpaceDE w:val="0"/>
              <w:autoSpaceDN w:val="0"/>
              <w:spacing w:after="0"/>
              <w:ind w:firstLine="567"/>
              <w:rPr>
                <w:b/>
                <w:bCs/>
                <w:color w:val="00000A"/>
                <w:kern w:val="1"/>
                <w:lang w:eastAsia="ar-SA"/>
              </w:rPr>
            </w:pP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Контактный телефон</w:t>
            </w:r>
          </w:p>
        </w:tc>
        <w:tc>
          <w:tcPr>
            <w:tcW w:w="5245" w:type="dxa"/>
            <w:gridSpan w:val="3"/>
          </w:tcPr>
          <w:p w:rsidR="0037762D" w:rsidRPr="0037762D" w:rsidRDefault="00992AA2" w:rsidP="0037762D">
            <w:pPr>
              <w:suppressAutoHyphens/>
              <w:autoSpaceDE w:val="0"/>
              <w:autoSpaceDN w:val="0"/>
              <w:spacing w:after="0"/>
              <w:rPr>
                <w:bCs/>
                <w:color w:val="00000A"/>
                <w:kern w:val="1"/>
                <w:lang w:eastAsia="ar-SA"/>
              </w:rPr>
            </w:pPr>
            <w:r>
              <w:rPr>
                <w:bCs/>
                <w:color w:val="00000A"/>
                <w:kern w:val="1"/>
                <w:lang w:eastAsia="ar-SA"/>
              </w:rPr>
              <w:t>(8342) 32-70-03</w:t>
            </w:r>
          </w:p>
        </w:tc>
      </w:tr>
      <w:tr w:rsidR="0037762D" w:rsidRPr="0037762D" w:rsidTr="0011672D">
        <w:trPr>
          <w:trHeight w:val="240"/>
        </w:trPr>
        <w:tc>
          <w:tcPr>
            <w:tcW w:w="2660" w:type="dxa"/>
            <w:vMerge/>
          </w:tcPr>
          <w:p w:rsidR="0037762D" w:rsidRPr="0037762D" w:rsidRDefault="0037762D" w:rsidP="0037762D">
            <w:pPr>
              <w:suppressAutoHyphens/>
              <w:autoSpaceDE w:val="0"/>
              <w:autoSpaceDN w:val="0"/>
              <w:spacing w:after="0"/>
              <w:ind w:firstLine="567"/>
              <w:rPr>
                <w:b/>
                <w:bCs/>
                <w:color w:val="00000A"/>
                <w:kern w:val="1"/>
                <w:lang w:eastAsia="ar-SA"/>
              </w:rPr>
            </w:pP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Адрес эл. почты</w:t>
            </w:r>
          </w:p>
        </w:tc>
        <w:tc>
          <w:tcPr>
            <w:tcW w:w="5245" w:type="dxa"/>
            <w:gridSpan w:val="3"/>
          </w:tcPr>
          <w:p w:rsidR="0037762D" w:rsidRPr="0037762D" w:rsidRDefault="00992AA2" w:rsidP="0037762D">
            <w:pPr>
              <w:suppressAutoHyphens/>
              <w:autoSpaceDE w:val="0"/>
              <w:autoSpaceDN w:val="0"/>
              <w:spacing w:after="0"/>
              <w:rPr>
                <w:bCs/>
                <w:color w:val="00000A"/>
                <w:kern w:val="1"/>
                <w:lang w:eastAsia="ar-SA"/>
              </w:rPr>
            </w:pPr>
            <w:r>
              <w:rPr>
                <w:bCs/>
                <w:color w:val="0000FF"/>
                <w:kern w:val="1"/>
                <w:lang w:val="en-US" w:eastAsia="ar-SA"/>
              </w:rPr>
              <w:t>Sfera-m@moris.ru</w:t>
            </w:r>
          </w:p>
        </w:tc>
      </w:tr>
    </w:tbl>
    <w:p w:rsidR="00992AA2" w:rsidRPr="00992AA2" w:rsidRDefault="00992AA2" w:rsidP="008820EA">
      <w:pPr>
        <w:numPr>
          <w:ilvl w:val="0"/>
          <w:numId w:val="51"/>
        </w:numPr>
        <w:suppressAutoHyphens/>
        <w:autoSpaceDE w:val="0"/>
        <w:autoSpaceDN w:val="0"/>
        <w:spacing w:before="120" w:after="120" w:line="360" w:lineRule="auto"/>
        <w:jc w:val="left"/>
        <w:rPr>
          <w:b/>
        </w:rPr>
      </w:pPr>
      <w:bookmarkStart w:id="227" w:name="_Toc176064097"/>
      <w:bookmarkStart w:id="228" w:name="_Toc176338525"/>
      <w:bookmarkStart w:id="229" w:name="_Toc180555984"/>
      <w:bookmarkStart w:id="230" w:name="_Toc185848180"/>
      <w:bookmarkStart w:id="231" w:name="_Toc185850061"/>
      <w:bookmarkStart w:id="232" w:name="_Toc185850230"/>
      <w:bookmarkStart w:id="233" w:name="_Toc186253416"/>
      <w:bookmarkStart w:id="234" w:name="_Toc190074745"/>
      <w:bookmarkStart w:id="235" w:name="_Toc190154177"/>
      <w:bookmarkStart w:id="236" w:name="_Toc190247963"/>
      <w:bookmarkStart w:id="237" w:name="_Toc190250139"/>
      <w:bookmarkStart w:id="238" w:name="_Toc190488829"/>
      <w:bookmarkStart w:id="239" w:name="_Toc194720775"/>
      <w:bookmarkStart w:id="240" w:name="_Toc194897871"/>
      <w:r w:rsidRPr="00992AA2">
        <w:rPr>
          <w:b/>
        </w:rPr>
        <w:t xml:space="preserve">Заключение договора: </w:t>
      </w:r>
    </w:p>
    <w:p w:rsidR="00992AA2" w:rsidRPr="00992AA2" w:rsidRDefault="00992AA2" w:rsidP="00992AA2">
      <w:pPr>
        <w:suppressAutoHyphens/>
        <w:autoSpaceDE w:val="0"/>
        <w:autoSpaceDN w:val="0"/>
        <w:spacing w:before="120" w:after="120"/>
        <w:ind w:left="360"/>
        <w:jc w:val="left"/>
      </w:pPr>
      <w:r w:rsidRPr="00992AA2">
        <w:t xml:space="preserve">Договор с аудитором заключается ежегодно в соответствии </w:t>
      </w:r>
      <w:proofErr w:type="gramStart"/>
      <w:r w:rsidRPr="00992AA2">
        <w:t>с  положениями</w:t>
      </w:r>
      <w:proofErr w:type="gramEnd"/>
      <w:r w:rsidRPr="00992AA2">
        <w:rPr>
          <w:b/>
        </w:rPr>
        <w:t xml:space="preserve"> </w:t>
      </w:r>
      <w:r w:rsidRPr="00992AA2">
        <w:t>Соглашения</w:t>
      </w:r>
      <w:r w:rsidR="0011672D">
        <w:t xml:space="preserve"> (Приложение 1 к Техническому заданию)</w:t>
      </w:r>
      <w:r w:rsidRPr="00992AA2">
        <w:t>, заключённому на основании протокола по итогам запроса предложений.</w:t>
      </w:r>
    </w:p>
    <w:p w:rsidR="0037762D" w:rsidRDefault="0037762D" w:rsidP="008820EA">
      <w:pPr>
        <w:numPr>
          <w:ilvl w:val="0"/>
          <w:numId w:val="51"/>
        </w:numPr>
        <w:suppressAutoHyphens/>
        <w:autoSpaceDE w:val="0"/>
        <w:autoSpaceDN w:val="0"/>
        <w:spacing w:before="120" w:after="120" w:line="360" w:lineRule="auto"/>
        <w:ind w:left="357" w:hanging="357"/>
        <w:jc w:val="left"/>
        <w:rPr>
          <w:b/>
        </w:rPr>
      </w:pPr>
      <w:r w:rsidRPr="0037762D">
        <w:rPr>
          <w:b/>
        </w:rPr>
        <w:t>Сроки и объем оказания услуг:</w:t>
      </w:r>
    </w:p>
    <w:p w:rsidR="00992AA2" w:rsidRPr="00992AA2" w:rsidRDefault="00992AA2" w:rsidP="00992AA2">
      <w:pPr>
        <w:suppressAutoHyphens/>
        <w:autoSpaceDE w:val="0"/>
        <w:autoSpaceDN w:val="0"/>
        <w:spacing w:before="120" w:after="120" w:line="360" w:lineRule="auto"/>
        <w:ind w:left="357"/>
        <w:jc w:val="left"/>
        <w:rPr>
          <w:b/>
        </w:rPr>
      </w:pPr>
      <w:r w:rsidRPr="00992AA2">
        <w:rPr>
          <w:b/>
        </w:rPr>
        <w:t>За 2022г.:</w:t>
      </w:r>
    </w:p>
    <w:p w:rsidR="00992AA2" w:rsidRPr="00992AA2" w:rsidRDefault="00992AA2" w:rsidP="00992AA2">
      <w:pPr>
        <w:suppressAutoHyphens/>
        <w:autoSpaceDE w:val="0"/>
        <w:autoSpaceDN w:val="0"/>
        <w:spacing w:before="120" w:after="120"/>
        <w:ind w:left="357"/>
        <w:jc w:val="left"/>
      </w:pPr>
      <w:r w:rsidRPr="00992AA2">
        <w:t xml:space="preserve">1 этап: Промежуточный аудит бухгалтерской отчетности АО «Социальная </w:t>
      </w:r>
      <w:proofErr w:type="gramStart"/>
      <w:r w:rsidRPr="00992AA2">
        <w:t>сфера-М</w:t>
      </w:r>
      <w:proofErr w:type="gramEnd"/>
      <w:r w:rsidRPr="00992AA2">
        <w:t>», подготовленной в соответствии с РСБУ за 9 месяцев 2022г.: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01 ноября 2022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28 ноября 2022 г.</w:t>
      </w:r>
    </w:p>
    <w:p w:rsidR="00992AA2" w:rsidRPr="00992AA2" w:rsidRDefault="00992AA2" w:rsidP="00992AA2">
      <w:pPr>
        <w:suppressAutoHyphens/>
        <w:autoSpaceDE w:val="0"/>
        <w:autoSpaceDN w:val="0"/>
        <w:spacing w:before="120" w:after="120"/>
        <w:ind w:left="357"/>
        <w:jc w:val="left"/>
      </w:pPr>
      <w:r w:rsidRPr="00992AA2">
        <w:t xml:space="preserve">2 этап: Аудит бухгалтерской отчетности АО «Социальная </w:t>
      </w:r>
      <w:proofErr w:type="gramStart"/>
      <w:r w:rsidRPr="00992AA2">
        <w:t>сфера-М</w:t>
      </w:r>
      <w:proofErr w:type="gramEnd"/>
      <w:r w:rsidRPr="00992AA2">
        <w:t>», подготовленной в соответствии с РСБУ за 12 месяцев 2022 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30 января 2023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13 февраля 2023 г.</w:t>
      </w:r>
    </w:p>
    <w:p w:rsidR="00992AA2" w:rsidRPr="00992AA2" w:rsidRDefault="00992AA2" w:rsidP="00992AA2">
      <w:pPr>
        <w:suppressAutoHyphens/>
        <w:autoSpaceDE w:val="0"/>
        <w:autoSpaceDN w:val="0"/>
        <w:spacing w:before="120" w:after="120"/>
        <w:ind w:left="357"/>
        <w:jc w:val="left"/>
        <w:rPr>
          <w:b/>
        </w:rPr>
      </w:pPr>
      <w:r w:rsidRPr="00992AA2">
        <w:rPr>
          <w:b/>
        </w:rPr>
        <w:t>За 2023 г.:</w:t>
      </w:r>
    </w:p>
    <w:p w:rsidR="00992AA2" w:rsidRPr="00992AA2" w:rsidRDefault="00992AA2" w:rsidP="00992AA2">
      <w:pPr>
        <w:suppressAutoHyphens/>
        <w:autoSpaceDE w:val="0"/>
        <w:autoSpaceDN w:val="0"/>
        <w:spacing w:before="120" w:after="120"/>
        <w:ind w:left="357"/>
        <w:jc w:val="left"/>
      </w:pPr>
      <w:r w:rsidRPr="00992AA2">
        <w:t xml:space="preserve">1 этап: Промежуточный аудит бухгалтерской отчетности АО «Социальная </w:t>
      </w:r>
      <w:proofErr w:type="gramStart"/>
      <w:r w:rsidRPr="00992AA2">
        <w:t>сфера-М</w:t>
      </w:r>
      <w:proofErr w:type="gramEnd"/>
      <w:r w:rsidRPr="00992AA2">
        <w:t>», подготовленной в соответствии с РСБУ за 9 месяцев 2023г.: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01 ноября 2023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28 ноября 2023 г.</w:t>
      </w:r>
    </w:p>
    <w:p w:rsidR="00992AA2" w:rsidRPr="00992AA2" w:rsidRDefault="00992AA2" w:rsidP="00992AA2">
      <w:pPr>
        <w:suppressAutoHyphens/>
        <w:autoSpaceDE w:val="0"/>
        <w:autoSpaceDN w:val="0"/>
        <w:spacing w:before="120" w:after="120"/>
        <w:ind w:left="357"/>
        <w:jc w:val="left"/>
      </w:pPr>
      <w:r w:rsidRPr="00992AA2">
        <w:t xml:space="preserve">2 этап: Аудит бухгалтерской отчетности АО «Социальная </w:t>
      </w:r>
      <w:proofErr w:type="gramStart"/>
      <w:r w:rsidRPr="00992AA2">
        <w:t>сфера-М</w:t>
      </w:r>
      <w:proofErr w:type="gramEnd"/>
      <w:r w:rsidRPr="00992AA2">
        <w:t>», подготовленной в соответствии с РСБУ за 12 месяцев 2023 г.:</w:t>
      </w:r>
    </w:p>
    <w:p w:rsidR="00992AA2" w:rsidRPr="00992AA2" w:rsidRDefault="00992AA2" w:rsidP="00992AA2">
      <w:pPr>
        <w:suppressAutoHyphens/>
        <w:autoSpaceDE w:val="0"/>
        <w:autoSpaceDN w:val="0"/>
        <w:spacing w:before="120" w:after="120"/>
        <w:ind w:left="357"/>
        <w:jc w:val="left"/>
      </w:pPr>
      <w:r w:rsidRPr="00992AA2">
        <w:lastRenderedPageBreak/>
        <w:t>Срок начала оказания услуг – 30 января 2024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13 февраля 2024 г.</w:t>
      </w:r>
    </w:p>
    <w:p w:rsidR="00992AA2" w:rsidRPr="00992AA2" w:rsidRDefault="00992AA2" w:rsidP="00992AA2">
      <w:pPr>
        <w:suppressAutoHyphens/>
        <w:autoSpaceDE w:val="0"/>
        <w:autoSpaceDN w:val="0"/>
        <w:spacing w:before="120" w:after="120"/>
        <w:ind w:left="357"/>
        <w:jc w:val="left"/>
        <w:rPr>
          <w:b/>
        </w:rPr>
      </w:pPr>
      <w:r w:rsidRPr="00992AA2">
        <w:rPr>
          <w:b/>
        </w:rPr>
        <w:t>За 2024 г.:</w:t>
      </w:r>
    </w:p>
    <w:p w:rsidR="00992AA2" w:rsidRPr="00992AA2" w:rsidRDefault="00992AA2" w:rsidP="00992AA2">
      <w:pPr>
        <w:suppressAutoHyphens/>
        <w:autoSpaceDE w:val="0"/>
        <w:autoSpaceDN w:val="0"/>
        <w:spacing w:before="120" w:after="120"/>
        <w:ind w:left="357"/>
        <w:jc w:val="left"/>
      </w:pPr>
      <w:r w:rsidRPr="00992AA2">
        <w:t xml:space="preserve">1 этап: Промежуточный аудит бухгалтерской отчетности АО «Социальная </w:t>
      </w:r>
      <w:proofErr w:type="gramStart"/>
      <w:r w:rsidRPr="00992AA2">
        <w:t>сфера-М</w:t>
      </w:r>
      <w:proofErr w:type="gramEnd"/>
      <w:r w:rsidRPr="00992AA2">
        <w:t>», подготовленной в соответствии с РСБУ за 9 месяцев 2024г.: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01 ноября 2024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28 ноября 2024 г.</w:t>
      </w:r>
    </w:p>
    <w:p w:rsidR="00992AA2" w:rsidRPr="00992AA2" w:rsidRDefault="00992AA2" w:rsidP="00992AA2">
      <w:pPr>
        <w:suppressAutoHyphens/>
        <w:autoSpaceDE w:val="0"/>
        <w:autoSpaceDN w:val="0"/>
        <w:spacing w:before="120" w:after="120"/>
        <w:ind w:left="357"/>
        <w:jc w:val="left"/>
      </w:pPr>
      <w:r w:rsidRPr="00992AA2">
        <w:t xml:space="preserve">2 этап: Аудит бухгалтерской отчетности АО «Социальная </w:t>
      </w:r>
      <w:proofErr w:type="gramStart"/>
      <w:r w:rsidRPr="00992AA2">
        <w:t>сфера-М</w:t>
      </w:r>
      <w:proofErr w:type="gramEnd"/>
      <w:r w:rsidRPr="00992AA2">
        <w:t>», подготовленной в соответствии с РСБУ за 12 месяцев 2024 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30 января 2025 г.</w:t>
      </w:r>
    </w:p>
    <w:p w:rsidR="00992AA2" w:rsidRPr="0037762D" w:rsidRDefault="00992AA2" w:rsidP="00992AA2">
      <w:pPr>
        <w:suppressAutoHyphens/>
        <w:autoSpaceDE w:val="0"/>
        <w:autoSpaceDN w:val="0"/>
        <w:spacing w:before="120" w:after="120"/>
        <w:ind w:left="357"/>
        <w:jc w:val="left"/>
      </w:pPr>
      <w:r w:rsidRPr="00992AA2">
        <w:t>Срок окончания оказания услуг – не позднее 13 февраля 2025 г.</w:t>
      </w:r>
    </w:p>
    <w:p w:rsidR="0037762D" w:rsidRPr="0037762D" w:rsidRDefault="0037762D" w:rsidP="008820EA">
      <w:pPr>
        <w:numPr>
          <w:ilvl w:val="0"/>
          <w:numId w:val="51"/>
        </w:numPr>
        <w:suppressAutoHyphens/>
        <w:autoSpaceDE w:val="0"/>
        <w:autoSpaceDN w:val="0"/>
        <w:spacing w:before="120" w:after="120" w:line="360" w:lineRule="auto"/>
        <w:ind w:left="357" w:hanging="357"/>
        <w:jc w:val="left"/>
        <w:rPr>
          <w:b/>
        </w:rPr>
      </w:pPr>
      <w:r w:rsidRPr="0037762D">
        <w:rPr>
          <w:b/>
        </w:rPr>
        <w:t>Форма и условия оплаты по договору:</w:t>
      </w:r>
    </w:p>
    <w:p w:rsidR="0037762D" w:rsidRPr="0037762D" w:rsidRDefault="0037762D" w:rsidP="0037762D">
      <w:pPr>
        <w:spacing w:after="0"/>
        <w:ind w:left="284" w:firstLine="567"/>
        <w:rPr>
          <w:snapToGrid w:val="0"/>
        </w:rPr>
      </w:pPr>
      <w:r w:rsidRPr="0037762D">
        <w:rPr>
          <w:snapToGrid w:val="0"/>
        </w:rPr>
        <w:t xml:space="preserve">Заказчик выплачивает Исполнителю Аванс в размере 30% от стоимости услуг по соответствующему этапу не позднее, чем за 3 (три) рабочих дня до начала оказания услуг по соответствующему этапу, на основании полученного Заказчиком счета на оплату. </w:t>
      </w:r>
    </w:p>
    <w:p w:rsidR="0037762D" w:rsidRPr="0037762D" w:rsidRDefault="0037762D" w:rsidP="0037762D">
      <w:pPr>
        <w:spacing w:after="0"/>
        <w:ind w:left="284" w:firstLine="567"/>
        <w:rPr>
          <w:snapToGrid w:val="0"/>
        </w:rPr>
      </w:pPr>
      <w:r w:rsidRPr="0037762D">
        <w:rPr>
          <w:snapToGrid w:val="0"/>
        </w:rPr>
        <w:t>Оставшуюся часть в размере 70% от стоимости услуг по соответствующему этапу Заказчик оплачивает в течение 15 (пятнадцати) рабочих дней после подписания сторонами Акта приема и передачи оказанных услуг по данному этапу и получения счета на оплату.</w:t>
      </w:r>
    </w:p>
    <w:p w:rsidR="0037762D" w:rsidRPr="0037762D" w:rsidRDefault="0037762D" w:rsidP="0037762D">
      <w:pPr>
        <w:spacing w:after="0"/>
        <w:ind w:left="284" w:firstLine="567"/>
        <w:rPr>
          <w:rFonts w:eastAsia="MS Mincho"/>
        </w:rPr>
      </w:pPr>
      <w:r w:rsidRPr="0037762D">
        <w:rPr>
          <w:rFonts w:eastAsia="MS Mincho"/>
        </w:rPr>
        <w:t>Акт приема и передачи оказанных услуг по второму этапу аудиторской проверки считается одновременно Актом приема и передачи оказанных услуг по Договору в целом, при условии наличия подписанного Сторонами Акта приема и передачи оказанных услуг по первому этапу.</w:t>
      </w:r>
    </w:p>
    <w:p w:rsidR="0037762D" w:rsidRPr="0037762D" w:rsidRDefault="0037762D" w:rsidP="008820EA">
      <w:pPr>
        <w:numPr>
          <w:ilvl w:val="0"/>
          <w:numId w:val="51"/>
        </w:numPr>
        <w:suppressAutoHyphens/>
        <w:autoSpaceDE w:val="0"/>
        <w:autoSpaceDN w:val="0"/>
        <w:spacing w:before="120" w:after="120" w:line="360" w:lineRule="auto"/>
        <w:ind w:left="357" w:hanging="357"/>
        <w:jc w:val="left"/>
        <w:rPr>
          <w:b/>
        </w:rPr>
      </w:pPr>
      <w:bookmarkStart w:id="241" w:name="_Toc373763603"/>
      <w:bookmarkStart w:id="242" w:name="_Toc373943270"/>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37762D">
        <w:rPr>
          <w:b/>
        </w:rPr>
        <w:t>Требования и характеристика услуг</w:t>
      </w:r>
      <w:bookmarkEnd w:id="241"/>
      <w:bookmarkEnd w:id="242"/>
    </w:p>
    <w:p w:rsidR="0037762D" w:rsidRPr="0037762D" w:rsidRDefault="0037762D" w:rsidP="008820EA">
      <w:pPr>
        <w:numPr>
          <w:ilvl w:val="1"/>
          <w:numId w:val="51"/>
        </w:numPr>
        <w:suppressAutoHyphens/>
        <w:autoSpaceDE w:val="0"/>
        <w:autoSpaceDN w:val="0"/>
        <w:spacing w:after="0"/>
        <w:ind w:left="709" w:hanging="709"/>
        <w:contextualSpacing/>
        <w:rPr>
          <w:iCs/>
        </w:rPr>
      </w:pPr>
      <w:r w:rsidRPr="0037762D">
        <w:t>Аудиторское заключение должно быть составлено в соответствии с Федеральным законом от 30.12.2008 № 307-ФЗ «Об аудиторской деятельности», ФСАД N1/2010 «Аудиторское заключение о бухгалтерской (финансовой) отчетности и формирование мнения о ее достоверности», ФСАД №2/2010 «Модифицированное мнение в аудиторском заключении», ФСАД №3/2010 «Дополнительная информация в аудиторском заключении».</w:t>
      </w:r>
    </w:p>
    <w:p w:rsidR="00992AA2" w:rsidRDefault="0037762D" w:rsidP="008820EA">
      <w:pPr>
        <w:numPr>
          <w:ilvl w:val="1"/>
          <w:numId w:val="51"/>
        </w:numPr>
        <w:suppressAutoHyphens/>
        <w:autoSpaceDE w:val="0"/>
        <w:autoSpaceDN w:val="0"/>
        <w:spacing w:after="0"/>
        <w:ind w:left="709" w:hanging="709"/>
        <w:contextualSpacing/>
        <w:rPr>
          <w:iCs/>
        </w:rPr>
      </w:pPr>
      <w:r w:rsidRPr="0037762D">
        <w:rPr>
          <w:iCs/>
        </w:rPr>
        <w:t xml:space="preserve">В рамках услуг в соответствии с заключаемым договором аудитором должен быть проведен аудит бухгалтерской (финансовой) отчетности, подготовленной в соответствии с РСБУ: </w:t>
      </w:r>
      <w:r w:rsidRPr="0037762D">
        <w:rPr>
          <w:iCs/>
        </w:rPr>
        <w:tab/>
      </w:r>
    </w:p>
    <w:p w:rsidR="00992AA2" w:rsidRPr="00992AA2" w:rsidRDefault="00992AA2" w:rsidP="00992AA2">
      <w:pPr>
        <w:spacing w:after="0"/>
        <w:ind w:left="990" w:firstLine="1134"/>
        <w:rPr>
          <w:iCs/>
          <w:snapToGrid w:val="0"/>
        </w:rPr>
      </w:pPr>
      <w:r w:rsidRPr="00992AA2">
        <w:rPr>
          <w:iCs/>
          <w:snapToGrid w:val="0"/>
        </w:rPr>
        <w:t>- за 9 месяцев 2022 года, 9 месяцев 2023 года, 9 месяцев 2024 года.</w:t>
      </w:r>
    </w:p>
    <w:p w:rsidR="0037762D" w:rsidRPr="0037762D" w:rsidRDefault="00992AA2" w:rsidP="00992AA2">
      <w:pPr>
        <w:spacing w:after="0"/>
        <w:ind w:left="990" w:firstLine="1134"/>
        <w:rPr>
          <w:iCs/>
          <w:snapToGrid w:val="0"/>
        </w:rPr>
      </w:pPr>
      <w:r w:rsidRPr="00992AA2">
        <w:rPr>
          <w:iCs/>
          <w:snapToGrid w:val="0"/>
        </w:rPr>
        <w:t>- за 20</w:t>
      </w:r>
      <w:r w:rsidRPr="0087511D">
        <w:rPr>
          <w:iCs/>
          <w:snapToGrid w:val="0"/>
        </w:rPr>
        <w:t>22</w:t>
      </w:r>
      <w:r w:rsidRPr="00992AA2">
        <w:rPr>
          <w:iCs/>
          <w:snapToGrid w:val="0"/>
        </w:rPr>
        <w:t xml:space="preserve"> год в целом, 202</w:t>
      </w:r>
      <w:r w:rsidRPr="0087511D">
        <w:rPr>
          <w:iCs/>
          <w:snapToGrid w:val="0"/>
        </w:rPr>
        <w:t>3</w:t>
      </w:r>
      <w:r w:rsidRPr="00992AA2">
        <w:rPr>
          <w:iCs/>
          <w:snapToGrid w:val="0"/>
        </w:rPr>
        <w:t xml:space="preserve"> год в целом, 202</w:t>
      </w:r>
      <w:r w:rsidRPr="0087511D">
        <w:rPr>
          <w:iCs/>
          <w:snapToGrid w:val="0"/>
        </w:rPr>
        <w:t>4</w:t>
      </w:r>
      <w:r w:rsidRPr="00992AA2">
        <w:rPr>
          <w:iCs/>
          <w:snapToGrid w:val="0"/>
        </w:rPr>
        <w:t xml:space="preserve"> год в целом.</w:t>
      </w:r>
    </w:p>
    <w:p w:rsidR="0037762D" w:rsidRPr="0037762D" w:rsidRDefault="0037762D" w:rsidP="008820EA">
      <w:pPr>
        <w:numPr>
          <w:ilvl w:val="1"/>
          <w:numId w:val="51"/>
        </w:numPr>
        <w:suppressAutoHyphens/>
        <w:autoSpaceDE w:val="0"/>
        <w:autoSpaceDN w:val="0"/>
        <w:spacing w:after="0"/>
        <w:ind w:left="709" w:hanging="709"/>
        <w:contextualSpacing/>
      </w:pPr>
      <w:r w:rsidRPr="0037762D">
        <w:t>По результатам Аудита аудитор должен выразить мнение о достоверности во всех существенных аспектах информации, содержащейся в бухгалтерской отчетности.</w:t>
      </w:r>
    </w:p>
    <w:p w:rsidR="0037762D" w:rsidRPr="0037762D" w:rsidRDefault="0037762D" w:rsidP="008820EA">
      <w:pPr>
        <w:numPr>
          <w:ilvl w:val="1"/>
          <w:numId w:val="51"/>
        </w:numPr>
        <w:suppressAutoHyphens/>
        <w:autoSpaceDE w:val="0"/>
        <w:autoSpaceDN w:val="0"/>
        <w:spacing w:after="0"/>
        <w:ind w:left="709" w:hanging="709"/>
        <w:contextualSpacing/>
      </w:pPr>
      <w:r w:rsidRPr="0037762D">
        <w:t>Техническое предложение аудиторской организации должно содержать:</w:t>
      </w:r>
    </w:p>
    <w:p w:rsidR="0037762D" w:rsidRPr="0037762D" w:rsidRDefault="0037762D" w:rsidP="008820EA">
      <w:pPr>
        <w:numPr>
          <w:ilvl w:val="1"/>
          <w:numId w:val="50"/>
        </w:numPr>
        <w:tabs>
          <w:tab w:val="clear" w:pos="1440"/>
          <w:tab w:val="num" w:pos="1134"/>
        </w:tabs>
        <w:autoSpaceDE w:val="0"/>
        <w:autoSpaceDN w:val="0"/>
        <w:adjustRightInd w:val="0"/>
        <w:spacing w:after="0"/>
        <w:ind w:left="1134" w:right="22" w:hanging="141"/>
        <w:rPr>
          <w:snapToGrid w:val="0"/>
        </w:rPr>
      </w:pPr>
      <w:r w:rsidRPr="0037762D">
        <w:rPr>
          <w:snapToGrid w:val="0"/>
        </w:rPr>
        <w:t>описание подхода к проведению аудита, в том числе функциональных и качественных характеристиках оказания аудиторских услуг;</w:t>
      </w:r>
    </w:p>
    <w:p w:rsidR="0037762D" w:rsidRPr="0037762D" w:rsidRDefault="0037762D" w:rsidP="008820EA">
      <w:pPr>
        <w:numPr>
          <w:ilvl w:val="1"/>
          <w:numId w:val="50"/>
        </w:numPr>
        <w:tabs>
          <w:tab w:val="clear" w:pos="1440"/>
          <w:tab w:val="num" w:pos="1134"/>
        </w:tabs>
        <w:autoSpaceDE w:val="0"/>
        <w:autoSpaceDN w:val="0"/>
        <w:adjustRightInd w:val="0"/>
        <w:spacing w:after="0"/>
        <w:ind w:left="1134" w:right="22" w:hanging="141"/>
        <w:rPr>
          <w:snapToGrid w:val="0"/>
        </w:rPr>
      </w:pPr>
      <w:r w:rsidRPr="0037762D">
        <w:rPr>
          <w:snapToGrid w:val="0"/>
        </w:rPr>
        <w:t>план-график осуществления и проведения аудита.</w:t>
      </w:r>
    </w:p>
    <w:p w:rsidR="0037762D" w:rsidRPr="0037762D" w:rsidRDefault="0037762D" w:rsidP="008820EA">
      <w:pPr>
        <w:numPr>
          <w:ilvl w:val="1"/>
          <w:numId w:val="51"/>
        </w:numPr>
        <w:suppressAutoHyphens/>
        <w:autoSpaceDE w:val="0"/>
        <w:autoSpaceDN w:val="0"/>
        <w:spacing w:after="0"/>
        <w:ind w:left="709" w:hanging="709"/>
        <w:contextualSpacing/>
      </w:pPr>
      <w:r w:rsidRPr="0037762D">
        <w:t>В день завершения каждого из этапов Аудиторской проверки Исполнитель предоставляет Заказчику Письменную информацию (аудиторский отчет), акт приема и передачи оказанных услуг, счет-фактуру и счет на оплату услуг.</w:t>
      </w:r>
    </w:p>
    <w:p w:rsidR="0087511D" w:rsidRDefault="0087511D" w:rsidP="008820EA">
      <w:pPr>
        <w:numPr>
          <w:ilvl w:val="1"/>
          <w:numId w:val="51"/>
        </w:numPr>
        <w:suppressAutoHyphens/>
        <w:autoSpaceDE w:val="0"/>
        <w:autoSpaceDN w:val="0"/>
        <w:spacing w:after="0"/>
        <w:ind w:left="0" w:firstLine="0"/>
        <w:contextualSpacing/>
      </w:pPr>
      <w:r>
        <w:t>По итогам Аудита аудитор должен подготовить аудиторское заключение для его представления всем заинтересованным пользователям в сроки:</w:t>
      </w:r>
    </w:p>
    <w:p w:rsidR="0087511D" w:rsidRDefault="0087511D" w:rsidP="0087511D">
      <w:pPr>
        <w:suppressAutoHyphens/>
        <w:autoSpaceDE w:val="0"/>
        <w:autoSpaceDN w:val="0"/>
        <w:spacing w:after="0"/>
        <w:ind w:left="792"/>
        <w:contextualSpacing/>
      </w:pPr>
      <w:r>
        <w:t>- за год, заканчивающийся 31.12.20</w:t>
      </w:r>
      <w:r w:rsidRPr="0087511D">
        <w:t>22</w:t>
      </w:r>
      <w:r>
        <w:t xml:space="preserve"> г. – не позднее 1</w:t>
      </w:r>
      <w:r w:rsidRPr="0087511D">
        <w:t>3</w:t>
      </w:r>
      <w:r>
        <w:t xml:space="preserve"> февраля 202</w:t>
      </w:r>
      <w:r w:rsidRPr="0087511D">
        <w:t>3</w:t>
      </w:r>
      <w:r>
        <w:t xml:space="preserve"> года;</w:t>
      </w:r>
    </w:p>
    <w:p w:rsidR="0087511D" w:rsidRDefault="0087511D" w:rsidP="0087511D">
      <w:pPr>
        <w:suppressAutoHyphens/>
        <w:autoSpaceDE w:val="0"/>
        <w:autoSpaceDN w:val="0"/>
        <w:spacing w:after="0"/>
        <w:ind w:left="792"/>
        <w:contextualSpacing/>
      </w:pPr>
      <w:r>
        <w:t xml:space="preserve">- за год, заканчивающийся 31.12.2023 г – не позднее </w:t>
      </w:r>
      <w:r w:rsidRPr="0087511D">
        <w:t>13</w:t>
      </w:r>
      <w:r>
        <w:t xml:space="preserve"> февраля 2024 года;</w:t>
      </w:r>
    </w:p>
    <w:p w:rsidR="0087511D" w:rsidRDefault="0087511D" w:rsidP="0087511D">
      <w:pPr>
        <w:suppressAutoHyphens/>
        <w:autoSpaceDE w:val="0"/>
        <w:autoSpaceDN w:val="0"/>
        <w:spacing w:after="0"/>
        <w:ind w:left="792"/>
        <w:contextualSpacing/>
      </w:pPr>
      <w:r>
        <w:t>- за год, заканчивающийся 31.12.2024 г. – не позднее 13 февраля 2025 года.</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В состав бухгалтерской (финансовой) отчетности, подготовленной по РСБУ, передаваемой Исполнителю в рамках договора на оказание аудиторских услуг входят бухгалтерский </w:t>
      </w:r>
      <w:r w:rsidRPr="0037762D">
        <w:lastRenderedPageBreak/>
        <w:t xml:space="preserve">баланс, отчет о финансовых результатах, приложения к ним, предусмотренные нормативными актами, и пояснения к вышеперечисленным отчетам. </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Привлечение </w:t>
      </w:r>
      <w:proofErr w:type="spellStart"/>
      <w:r w:rsidRPr="0037762D">
        <w:t>субисполнителей</w:t>
      </w:r>
      <w:proofErr w:type="spellEnd"/>
      <w:r w:rsidRPr="0037762D">
        <w:t xml:space="preserve"> для оказания услуг допустимо только по письменному согласованию с Заказчиком.</w:t>
      </w:r>
    </w:p>
    <w:p w:rsidR="0037762D" w:rsidRPr="0037762D" w:rsidRDefault="0037762D" w:rsidP="008820EA">
      <w:pPr>
        <w:numPr>
          <w:ilvl w:val="1"/>
          <w:numId w:val="51"/>
        </w:numPr>
        <w:suppressAutoHyphens/>
        <w:autoSpaceDE w:val="0"/>
        <w:autoSpaceDN w:val="0"/>
        <w:spacing w:after="0"/>
        <w:ind w:left="709" w:hanging="709"/>
        <w:contextualSpacing/>
      </w:pPr>
      <w:r w:rsidRPr="0037762D">
        <w:t>Оказание аудиторских услуг осуществляется с привлечением опытных квалифицированных специалистов, аттестованных в соответствии с требованиями российского законодательства.</w:t>
      </w:r>
    </w:p>
    <w:p w:rsidR="0037762D" w:rsidRPr="0037762D" w:rsidRDefault="0037762D" w:rsidP="008820EA">
      <w:pPr>
        <w:numPr>
          <w:ilvl w:val="1"/>
          <w:numId w:val="51"/>
        </w:numPr>
        <w:suppressAutoHyphens/>
        <w:autoSpaceDE w:val="0"/>
        <w:autoSpaceDN w:val="0"/>
        <w:spacing w:after="0"/>
        <w:ind w:left="709" w:hanging="709"/>
        <w:contextualSpacing/>
      </w:pPr>
      <w:r w:rsidRPr="0037762D">
        <w:t>В случае если аудит бухгалтерской отчетности не может быть закончен в срок к указанной в договоре дате, Исполнитель должен за 2 (две) недели до этого срока написать в официальном письме о невозможности завершения аудита вовремя с указанием причин, по которым это невозможно и требований, при которых аудит будет завершен вовремя.</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Исполнитель направляет запрос о перечне и формате информации, необходимой для аудиторской проверки, </w:t>
      </w:r>
      <w:proofErr w:type="gramStart"/>
      <w:r w:rsidRPr="0037762D">
        <w:t xml:space="preserve">за </w:t>
      </w:r>
      <w:r w:rsidR="0087511D" w:rsidRPr="0087511D">
        <w:t xml:space="preserve"> </w:t>
      </w:r>
      <w:r w:rsidR="0087511D">
        <w:t>месяц</w:t>
      </w:r>
      <w:proofErr w:type="gramEnd"/>
      <w:r w:rsidR="0087511D">
        <w:t xml:space="preserve"> </w:t>
      </w:r>
      <w:r w:rsidRPr="0037762D">
        <w:t>до начала проведения проверки.</w:t>
      </w:r>
    </w:p>
    <w:p w:rsidR="0037762D" w:rsidRPr="0037762D" w:rsidRDefault="0037762D" w:rsidP="008820EA">
      <w:pPr>
        <w:numPr>
          <w:ilvl w:val="0"/>
          <w:numId w:val="51"/>
        </w:numPr>
        <w:suppressAutoHyphens/>
        <w:autoSpaceDE w:val="0"/>
        <w:autoSpaceDN w:val="0"/>
        <w:spacing w:before="120" w:after="120"/>
        <w:ind w:left="357" w:hanging="357"/>
        <w:jc w:val="left"/>
        <w:rPr>
          <w:b/>
        </w:rPr>
      </w:pPr>
      <w:r w:rsidRPr="0037762D">
        <w:rPr>
          <w:b/>
        </w:rPr>
        <w:t>Требования к Участникам:</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 </w:t>
      </w:r>
      <w:hyperlink r:id="rId28" w:history="1">
        <w:r w:rsidRPr="0037762D">
          <w:rPr>
            <w:color w:val="0000FF"/>
            <w:u w:val="single"/>
          </w:rPr>
          <w:t>https://minfin.gov.ru/ru/perfomance/audit/reestr_audit/auditor_org/?org_name=&amp;orzn=&amp;ogrn=&amp;inn=&amp;from=&amp;from=348</w:t>
        </w:r>
      </w:hyperlink>
      <w:r w:rsidRPr="0037762D">
        <w:t>;</w:t>
      </w:r>
    </w:p>
    <w:p w:rsidR="0037762D" w:rsidRDefault="0037762D" w:rsidP="008820EA">
      <w:pPr>
        <w:numPr>
          <w:ilvl w:val="1"/>
          <w:numId w:val="51"/>
        </w:numPr>
        <w:suppressAutoHyphens/>
        <w:autoSpaceDE w:val="0"/>
        <w:autoSpaceDN w:val="0"/>
        <w:spacing w:after="0"/>
        <w:ind w:left="709" w:hanging="709"/>
        <w:contextualSpacing/>
        <w:rPr>
          <w:i/>
          <w:u w:val="single"/>
        </w:rPr>
      </w:pPr>
      <w:r w:rsidRPr="0037762D">
        <w:t xml:space="preserve">Иметь за последние 3 (года) года не менее 6 (шести) завершенных договоров в области аудита бухгалтерской отчетности, подготовленной в соответствии с РСБУ - </w:t>
      </w:r>
      <w:r w:rsidRPr="0037762D">
        <w:rPr>
          <w:i/>
          <w:u w:val="single"/>
        </w:rPr>
        <w:t>Справка об опыте работы.</w:t>
      </w:r>
    </w:p>
    <w:p w:rsidR="0087511D" w:rsidRPr="0087511D" w:rsidRDefault="0087511D" w:rsidP="008820EA">
      <w:pPr>
        <w:numPr>
          <w:ilvl w:val="1"/>
          <w:numId w:val="51"/>
        </w:numPr>
        <w:suppressAutoHyphens/>
        <w:autoSpaceDE w:val="0"/>
        <w:autoSpaceDN w:val="0"/>
        <w:spacing w:after="0"/>
        <w:ind w:hanging="792"/>
        <w:contextualSpacing/>
      </w:pPr>
      <w:r w:rsidRPr="0087511D">
        <w:t xml:space="preserve">Участник должен иметь в штате для оказания услуг по аудиту бухгалтерской отчетности по РСБУ АО «Социальная </w:t>
      </w:r>
      <w:proofErr w:type="gramStart"/>
      <w:r w:rsidRPr="0087511D">
        <w:t>сфера-М</w:t>
      </w:r>
      <w:proofErr w:type="gramEnd"/>
      <w:r w:rsidRPr="0087511D">
        <w:t>» не менее 1 сотрудника и руководителя), которые удовлетворяют следующим требованиям:</w:t>
      </w:r>
    </w:p>
    <w:p w:rsidR="0087511D" w:rsidRPr="0087511D" w:rsidRDefault="0087511D" w:rsidP="0087511D">
      <w:pPr>
        <w:suppressAutoHyphens/>
        <w:autoSpaceDE w:val="0"/>
        <w:autoSpaceDN w:val="0"/>
        <w:spacing w:after="0"/>
        <w:ind w:left="792"/>
        <w:contextualSpacing/>
        <w:rPr>
          <w:i/>
        </w:rPr>
      </w:pPr>
      <w:r w:rsidRPr="0087511D">
        <w:t>•</w:t>
      </w:r>
      <w:r w:rsidRPr="0087511D">
        <w:tab/>
        <w:t>имеют действующий квалификационный аттестат (все сотрудники, предлагаемые</w:t>
      </w:r>
      <w:r w:rsidRPr="0087511D">
        <w:rPr>
          <w:i/>
        </w:rPr>
        <w:t xml:space="preserve"> </w:t>
      </w:r>
      <w:r w:rsidRPr="0087511D">
        <w:t>для оказания услуг)</w:t>
      </w:r>
      <w:r w:rsidRPr="0087511D">
        <w:rPr>
          <w:i/>
        </w:rPr>
        <w:t xml:space="preserve"> Копии аттестатов, заверенные участником;</w:t>
      </w:r>
    </w:p>
    <w:p w:rsidR="0087511D" w:rsidRPr="0087511D" w:rsidRDefault="0087511D" w:rsidP="0087511D">
      <w:pPr>
        <w:suppressAutoHyphens/>
        <w:autoSpaceDE w:val="0"/>
        <w:autoSpaceDN w:val="0"/>
        <w:spacing w:after="0"/>
        <w:ind w:left="792"/>
        <w:contextualSpacing/>
        <w:rPr>
          <w:i/>
        </w:rPr>
      </w:pPr>
    </w:p>
    <w:p w:rsidR="0087511D" w:rsidRPr="0087511D" w:rsidRDefault="0087511D" w:rsidP="0087511D">
      <w:pPr>
        <w:suppressAutoHyphens/>
        <w:autoSpaceDE w:val="0"/>
        <w:autoSpaceDN w:val="0"/>
        <w:spacing w:after="0"/>
        <w:ind w:left="792"/>
        <w:contextualSpacing/>
      </w:pPr>
      <w:r w:rsidRPr="0087511D">
        <w:t>Разработал:</w:t>
      </w:r>
    </w:p>
    <w:p w:rsidR="0087511D" w:rsidRPr="0037762D" w:rsidRDefault="0087511D" w:rsidP="0087511D">
      <w:pPr>
        <w:suppressAutoHyphens/>
        <w:autoSpaceDE w:val="0"/>
        <w:autoSpaceDN w:val="0"/>
        <w:spacing w:after="0"/>
        <w:ind w:left="792"/>
        <w:contextualSpacing/>
      </w:pPr>
      <w:r w:rsidRPr="0087511D">
        <w:t>Главный бухгалтер                                                                           Скобликова Н.В.</w:t>
      </w:r>
    </w:p>
    <w:p w:rsidR="0037762D" w:rsidRPr="0087511D" w:rsidRDefault="0037762D" w:rsidP="00992AA2">
      <w:pPr>
        <w:ind w:right="282"/>
        <w:jc w:val="center"/>
        <w:rPr>
          <w:bCs/>
        </w:rPr>
      </w:pPr>
    </w:p>
    <w:p w:rsidR="00F86C42" w:rsidRDefault="00F86C42" w:rsidP="00F86C42">
      <w:pPr>
        <w:jc w:val="center"/>
      </w:pPr>
    </w:p>
    <w:p w:rsidR="007633E7" w:rsidRPr="00C70643" w:rsidRDefault="007633E7" w:rsidP="00FA1AA1">
      <w:pPr>
        <w:spacing w:after="0"/>
        <w:ind w:firstLine="567"/>
        <w:jc w:val="center"/>
        <w:rPr>
          <w:b/>
          <w:bCs/>
        </w:rPr>
      </w:pPr>
    </w:p>
    <w:bookmarkEnd w:id="222"/>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Default="00084B4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Pr="0011672D" w:rsidRDefault="0011672D" w:rsidP="0011672D">
      <w:pPr>
        <w:spacing w:after="0"/>
        <w:jc w:val="right"/>
        <w:rPr>
          <w:snapToGrid w:val="0"/>
        </w:rPr>
      </w:pPr>
      <w:r w:rsidRPr="0011672D">
        <w:rPr>
          <w:snapToGrid w:val="0"/>
        </w:rPr>
        <w:lastRenderedPageBreak/>
        <w:t>Приложение №1 к Техническому заданию</w:t>
      </w:r>
    </w:p>
    <w:p w:rsidR="0011672D" w:rsidRPr="004D5361" w:rsidRDefault="0011672D" w:rsidP="0011672D">
      <w:pPr>
        <w:spacing w:after="0"/>
        <w:jc w:val="center"/>
        <w:rPr>
          <w:b/>
          <w:snapToGrid w:val="0"/>
          <w:sz w:val="28"/>
          <w:szCs w:val="28"/>
        </w:rPr>
      </w:pPr>
      <w:r w:rsidRPr="004D5361">
        <w:rPr>
          <w:b/>
          <w:snapToGrid w:val="0"/>
          <w:sz w:val="28"/>
          <w:szCs w:val="28"/>
        </w:rPr>
        <w:t>Соглашение №</w:t>
      </w:r>
    </w:p>
    <w:p w:rsidR="0011672D" w:rsidRPr="004D5361" w:rsidRDefault="0011672D" w:rsidP="0011672D">
      <w:pPr>
        <w:spacing w:after="0"/>
        <w:ind w:firstLine="709"/>
        <w:rPr>
          <w:b/>
          <w:snapToGrid w:val="0"/>
          <w:szCs w:val="20"/>
          <w:u w:val="single"/>
        </w:rPr>
      </w:pPr>
    </w:p>
    <w:p w:rsidR="0011672D" w:rsidRPr="004D5361" w:rsidRDefault="0011672D" w:rsidP="0011672D">
      <w:pPr>
        <w:spacing w:after="0"/>
        <w:ind w:firstLine="709"/>
        <w:rPr>
          <w:b/>
          <w:snapToGrid w:val="0"/>
          <w:szCs w:val="20"/>
          <w:u w:val="single"/>
        </w:rPr>
      </w:pPr>
    </w:p>
    <w:tbl>
      <w:tblPr>
        <w:tblpPr w:leftFromText="180" w:rightFromText="180" w:vertAnchor="text" w:tblpY="1"/>
        <w:tblOverlap w:val="never"/>
        <w:tblW w:w="10067" w:type="dxa"/>
        <w:tblLayout w:type="fixed"/>
        <w:tblLook w:val="0000" w:firstRow="0" w:lastRow="0" w:firstColumn="0" w:lastColumn="0" w:noHBand="0" w:noVBand="0"/>
      </w:tblPr>
      <w:tblGrid>
        <w:gridCol w:w="10067"/>
      </w:tblGrid>
      <w:tr w:rsidR="0011672D" w:rsidRPr="004D5361" w:rsidTr="0011672D">
        <w:trPr>
          <w:trHeight w:val="255"/>
        </w:trPr>
        <w:tc>
          <w:tcPr>
            <w:tcW w:w="10067" w:type="dxa"/>
            <w:tcBorders>
              <w:top w:val="nil"/>
              <w:left w:val="nil"/>
              <w:bottom w:val="nil"/>
              <w:right w:val="nil"/>
            </w:tcBorders>
            <w:noWrap/>
            <w:vAlign w:val="bottom"/>
          </w:tcPr>
          <w:p w:rsidR="0011672D" w:rsidRPr="004D5361" w:rsidRDefault="0011672D" w:rsidP="0011672D">
            <w:pPr>
              <w:spacing w:after="0"/>
              <w:rPr>
                <w:bCs/>
                <w:snapToGrid w:val="0"/>
                <w:szCs w:val="20"/>
              </w:rPr>
            </w:pPr>
            <w:r w:rsidRPr="004D5361">
              <w:rPr>
                <w:bCs/>
                <w:snapToGrid w:val="0"/>
                <w:szCs w:val="20"/>
              </w:rPr>
              <w:t>г. _________                                                                                    «___» ____________  20</w:t>
            </w:r>
            <w:r>
              <w:rPr>
                <w:bCs/>
                <w:snapToGrid w:val="0"/>
                <w:szCs w:val="20"/>
              </w:rPr>
              <w:t>22</w:t>
            </w:r>
            <w:r w:rsidRPr="004D5361">
              <w:rPr>
                <w:bCs/>
                <w:snapToGrid w:val="0"/>
                <w:szCs w:val="20"/>
              </w:rPr>
              <w:t xml:space="preserve">г. </w:t>
            </w:r>
            <w:r w:rsidRPr="004D5361" w:rsidDel="00E77D01">
              <w:rPr>
                <w:bCs/>
                <w:snapToGrid w:val="0"/>
                <w:szCs w:val="20"/>
              </w:rPr>
              <w:t xml:space="preserve"> </w:t>
            </w:r>
          </w:p>
        </w:tc>
      </w:tr>
    </w:tbl>
    <w:p w:rsidR="0011672D" w:rsidRPr="004D5361" w:rsidRDefault="0011672D" w:rsidP="0011672D">
      <w:pPr>
        <w:spacing w:after="0"/>
        <w:ind w:firstLine="425"/>
        <w:rPr>
          <w:rFonts w:cs="Courier New"/>
        </w:rPr>
      </w:pPr>
    </w:p>
    <w:p w:rsidR="0011672D" w:rsidRPr="004D5361" w:rsidRDefault="0011672D" w:rsidP="0011672D">
      <w:pPr>
        <w:spacing w:after="0"/>
        <w:rPr>
          <w:szCs w:val="20"/>
        </w:rPr>
      </w:pPr>
      <w:r w:rsidRPr="004D5361">
        <w:rPr>
          <w:bCs/>
          <w:lang w:eastAsia="ar-SA"/>
        </w:rPr>
        <w:t xml:space="preserve">АО «Социальная сфера-М» </w:t>
      </w:r>
      <w:r w:rsidRPr="004D5361">
        <w:rPr>
          <w:szCs w:val="20"/>
        </w:rPr>
        <w:t xml:space="preserve">именуемое в дальнейшем «Заказчик», в лице ________________________________________, действующего на основании </w:t>
      </w:r>
      <w:r w:rsidRPr="004D5361">
        <w:rPr>
          <w:snapToGrid w:val="0"/>
          <w:spacing w:val="5"/>
        </w:rPr>
        <w:t>Устава/Доверенности</w:t>
      </w:r>
      <w:r w:rsidRPr="004D5361">
        <w:rPr>
          <w:szCs w:val="20"/>
        </w:rPr>
        <w:t xml:space="preserve"> ______________, с одной стороны, и </w:t>
      </w:r>
      <w:r w:rsidRPr="004D5361">
        <w:rPr>
          <w:bCs/>
          <w:snapToGrid w:val="0"/>
        </w:rPr>
        <w:t>______________________________________________</w:t>
      </w:r>
      <w:r w:rsidRPr="004D5361">
        <w:t>,</w:t>
      </w:r>
      <w:r w:rsidRPr="004D5361">
        <w:rPr>
          <w:szCs w:val="20"/>
        </w:rPr>
        <w:t xml:space="preserve"> именуемое в дальнейшем «Исполнитель», в лице </w:t>
      </w:r>
      <w:r w:rsidRPr="004D5361">
        <w:rPr>
          <w:snapToGrid w:val="0"/>
          <w:spacing w:val="2"/>
        </w:rPr>
        <w:t>________________________________________</w:t>
      </w:r>
      <w:r w:rsidRPr="004D5361">
        <w:rPr>
          <w:snapToGrid w:val="0"/>
          <w:spacing w:val="7"/>
        </w:rPr>
        <w:t xml:space="preserve">, действующего на основании </w:t>
      </w:r>
      <w:r w:rsidRPr="004D5361">
        <w:rPr>
          <w:snapToGrid w:val="0"/>
          <w:spacing w:val="5"/>
        </w:rPr>
        <w:t>Устава/Доверенности № ______</w:t>
      </w:r>
      <w:r w:rsidRPr="004D5361">
        <w:rPr>
          <w:rFonts w:cs="Courier New"/>
        </w:rPr>
        <w:t xml:space="preserve">, с другой </w:t>
      </w:r>
      <w:r w:rsidRPr="004D5361">
        <w:rPr>
          <w:szCs w:val="20"/>
        </w:rPr>
        <w:t>стороны, далее совместно именуемые «Стороны», на основании протокола № ____________ от ___________________  заключили настоящее Соглашение  о нижеследующем:</w:t>
      </w:r>
    </w:p>
    <w:p w:rsidR="0011672D" w:rsidRPr="004D5361" w:rsidRDefault="0011672D" w:rsidP="0011672D">
      <w:pPr>
        <w:spacing w:after="0"/>
        <w:ind w:firstLine="425"/>
        <w:rPr>
          <w:szCs w:val="20"/>
        </w:rPr>
      </w:pPr>
    </w:p>
    <w:p w:rsidR="0011672D" w:rsidRPr="004D5361" w:rsidRDefault="0011672D" w:rsidP="0011672D">
      <w:pPr>
        <w:spacing w:after="0"/>
        <w:ind w:firstLine="425"/>
        <w:rPr>
          <w:szCs w:val="20"/>
        </w:rPr>
      </w:pPr>
    </w:p>
    <w:p w:rsidR="0011672D" w:rsidRPr="004D5361" w:rsidRDefault="0011672D" w:rsidP="008820EA">
      <w:pPr>
        <w:numPr>
          <w:ilvl w:val="0"/>
          <w:numId w:val="52"/>
        </w:numPr>
        <w:suppressAutoHyphens/>
        <w:spacing w:after="0"/>
        <w:ind w:left="34" w:hanging="34"/>
        <w:rPr>
          <w:szCs w:val="20"/>
        </w:rPr>
      </w:pPr>
      <w:r w:rsidRPr="004D5361">
        <w:rPr>
          <w:szCs w:val="20"/>
        </w:rPr>
        <w:t>Стороны намерены ежегодно (в 20</w:t>
      </w:r>
      <w:r>
        <w:rPr>
          <w:szCs w:val="20"/>
        </w:rPr>
        <w:t>22</w:t>
      </w:r>
      <w:r w:rsidRPr="004D5361">
        <w:rPr>
          <w:szCs w:val="20"/>
        </w:rPr>
        <w:t xml:space="preserve"> г., в 202</w:t>
      </w:r>
      <w:r>
        <w:rPr>
          <w:szCs w:val="20"/>
        </w:rPr>
        <w:t>3г. и в 2024</w:t>
      </w:r>
      <w:r w:rsidRPr="004D5361">
        <w:rPr>
          <w:szCs w:val="20"/>
        </w:rPr>
        <w:t xml:space="preserve"> г. соответственно) заключать Договор об оказании услуг аудита бухгалтерской отчетности </w:t>
      </w:r>
      <w:r w:rsidRPr="004D5361">
        <w:rPr>
          <w:bCs/>
          <w:lang w:eastAsia="ar-SA"/>
        </w:rPr>
        <w:t xml:space="preserve">АО «Социальная </w:t>
      </w:r>
      <w:proofErr w:type="gramStart"/>
      <w:r w:rsidRPr="004D5361">
        <w:rPr>
          <w:bCs/>
          <w:lang w:eastAsia="ar-SA"/>
        </w:rPr>
        <w:t>сфера-М</w:t>
      </w:r>
      <w:proofErr w:type="gramEnd"/>
      <w:r w:rsidRPr="004D5361">
        <w:rPr>
          <w:bCs/>
          <w:lang w:eastAsia="ar-SA"/>
        </w:rPr>
        <w:t xml:space="preserve">» </w:t>
      </w:r>
      <w:r w:rsidRPr="004D5361">
        <w:rPr>
          <w:szCs w:val="20"/>
        </w:rPr>
        <w:t>за 20</w:t>
      </w:r>
      <w:r>
        <w:rPr>
          <w:szCs w:val="20"/>
        </w:rPr>
        <w:t>22</w:t>
      </w:r>
      <w:r w:rsidRPr="004D5361">
        <w:rPr>
          <w:szCs w:val="20"/>
        </w:rPr>
        <w:t xml:space="preserve"> год, 202</w:t>
      </w:r>
      <w:r>
        <w:rPr>
          <w:szCs w:val="20"/>
        </w:rPr>
        <w:t>3</w:t>
      </w:r>
      <w:r w:rsidRPr="004D5361">
        <w:rPr>
          <w:szCs w:val="20"/>
        </w:rPr>
        <w:t xml:space="preserve"> год и 202</w:t>
      </w:r>
      <w:r>
        <w:rPr>
          <w:szCs w:val="20"/>
        </w:rPr>
        <w:t>4</w:t>
      </w:r>
      <w:r w:rsidRPr="004D5361">
        <w:rPr>
          <w:szCs w:val="20"/>
        </w:rPr>
        <w:t xml:space="preserve"> год (далее Договор) в соответствии с условиями, изложенными в настоящем Соглашении.</w:t>
      </w:r>
    </w:p>
    <w:p w:rsidR="0011672D" w:rsidRPr="004D5361" w:rsidRDefault="0011672D" w:rsidP="008820EA">
      <w:pPr>
        <w:numPr>
          <w:ilvl w:val="0"/>
          <w:numId w:val="52"/>
        </w:numPr>
        <w:suppressAutoHyphens/>
        <w:spacing w:after="0"/>
        <w:ind w:left="34" w:hanging="34"/>
        <w:rPr>
          <w:szCs w:val="20"/>
        </w:rPr>
      </w:pPr>
      <w:r w:rsidRPr="004D5361">
        <w:rPr>
          <w:szCs w:val="20"/>
        </w:rPr>
        <w:t>Исполнитель ежегодно в течение 10 дней с момента получения от Заказчика уведомления (указанного в п.3) и согласования графика оказания услуг по договору (Приложение1 к договору об оказании услуг аудита бухгалтерской отчетности) направляет Заказчику подписанный со своей стороны проект Договора, подготовленный в соответствии с формой, являющейся Приложением №1 к настоящему Соглашению.</w:t>
      </w:r>
    </w:p>
    <w:p w:rsidR="0011672D" w:rsidRPr="004D5361" w:rsidRDefault="0011672D" w:rsidP="008820EA">
      <w:pPr>
        <w:numPr>
          <w:ilvl w:val="0"/>
          <w:numId w:val="52"/>
        </w:numPr>
        <w:suppressAutoHyphens/>
        <w:spacing w:after="0"/>
        <w:ind w:left="34" w:hanging="34"/>
        <w:rPr>
          <w:szCs w:val="20"/>
        </w:rPr>
      </w:pPr>
      <w:r w:rsidRPr="004D5361">
        <w:rPr>
          <w:szCs w:val="20"/>
        </w:rPr>
        <w:t>Уведомление направляется Заказчиком в течение 10 дней с момента завершения корпоративных процедур, предусмотренных ст. 86 Федерального Закона № 208-ФЗ от 26.12.1995 г. «Об акционерных Обществах».</w:t>
      </w:r>
    </w:p>
    <w:p w:rsidR="0011672D" w:rsidRPr="004D5361" w:rsidRDefault="0011672D" w:rsidP="008820EA">
      <w:pPr>
        <w:numPr>
          <w:ilvl w:val="0"/>
          <w:numId w:val="52"/>
        </w:numPr>
        <w:suppressAutoHyphens/>
        <w:spacing w:after="0"/>
        <w:ind w:left="34" w:hanging="34"/>
        <w:rPr>
          <w:szCs w:val="20"/>
        </w:rPr>
      </w:pPr>
      <w:r w:rsidRPr="004D5361">
        <w:rPr>
          <w:szCs w:val="20"/>
        </w:rPr>
        <w:t>Сроки оказания услуг:</w:t>
      </w:r>
    </w:p>
    <w:p w:rsidR="0011672D" w:rsidRPr="004D5361" w:rsidRDefault="0011672D" w:rsidP="008820EA">
      <w:pPr>
        <w:keepNext/>
        <w:keepLines/>
        <w:numPr>
          <w:ilvl w:val="0"/>
          <w:numId w:val="53"/>
        </w:numPr>
        <w:suppressAutoHyphens/>
        <w:spacing w:after="0"/>
        <w:ind w:left="0" w:firstLine="0"/>
        <w:rPr>
          <w:lang w:eastAsia="en-US"/>
        </w:rPr>
      </w:pPr>
      <w:r w:rsidRPr="004D5361">
        <w:rPr>
          <w:u w:val="single"/>
        </w:rPr>
        <w:t>Аудиторское заключение:</w:t>
      </w:r>
    </w:p>
    <w:p w:rsidR="0011672D" w:rsidRPr="004D5361" w:rsidRDefault="0011672D" w:rsidP="008820EA">
      <w:pPr>
        <w:keepNext/>
        <w:keepLines/>
        <w:numPr>
          <w:ilvl w:val="0"/>
          <w:numId w:val="54"/>
        </w:numPr>
        <w:suppressAutoHyphens/>
        <w:spacing w:after="0"/>
        <w:ind w:left="0" w:firstLine="0"/>
        <w:rPr>
          <w:lang w:eastAsia="en-US"/>
        </w:rPr>
      </w:pPr>
      <w:r w:rsidRPr="004D5361">
        <w:t>по результатам аудиторской проверки за 20</w:t>
      </w:r>
      <w:r>
        <w:t>22</w:t>
      </w:r>
      <w:r w:rsidRPr="004D5361">
        <w:t xml:space="preserve"> год предоставляется Исполнителем Заказчику не позднее </w:t>
      </w:r>
      <w:r w:rsidRPr="004D5361">
        <w:rPr>
          <w:lang w:eastAsia="en-US"/>
        </w:rPr>
        <w:t>«_</w:t>
      </w:r>
      <w:proofErr w:type="gramStart"/>
      <w:r w:rsidRPr="004D5361">
        <w:rPr>
          <w:lang w:eastAsia="en-US"/>
        </w:rPr>
        <w:t>_»_</w:t>
      </w:r>
      <w:proofErr w:type="gramEnd"/>
      <w:r w:rsidRPr="004D5361">
        <w:rPr>
          <w:lang w:eastAsia="en-US"/>
        </w:rPr>
        <w:t>_ 20_ года;</w:t>
      </w:r>
    </w:p>
    <w:p w:rsidR="0011672D" w:rsidRPr="004D5361" w:rsidRDefault="0011672D" w:rsidP="008820EA">
      <w:pPr>
        <w:keepNext/>
        <w:keepLines/>
        <w:numPr>
          <w:ilvl w:val="0"/>
          <w:numId w:val="54"/>
        </w:numPr>
        <w:suppressAutoHyphens/>
        <w:spacing w:after="0"/>
        <w:ind w:left="0" w:firstLine="0"/>
        <w:rPr>
          <w:lang w:eastAsia="en-US"/>
        </w:rPr>
      </w:pPr>
      <w:r w:rsidRPr="004D5361">
        <w:t>по результа</w:t>
      </w:r>
      <w:r>
        <w:t>там аудиторской проверки за 2023</w:t>
      </w:r>
      <w:r w:rsidRPr="004D5361">
        <w:t xml:space="preserve"> год предоставляется Исполнителем Заказчику не позднее </w:t>
      </w:r>
      <w:r w:rsidRPr="004D5361">
        <w:rPr>
          <w:lang w:eastAsia="en-US"/>
        </w:rPr>
        <w:t>«_</w:t>
      </w:r>
      <w:proofErr w:type="gramStart"/>
      <w:r w:rsidRPr="004D5361">
        <w:rPr>
          <w:lang w:eastAsia="en-US"/>
        </w:rPr>
        <w:t>_»_</w:t>
      </w:r>
      <w:proofErr w:type="gramEnd"/>
      <w:r w:rsidRPr="004D5361">
        <w:rPr>
          <w:lang w:eastAsia="en-US"/>
        </w:rPr>
        <w:t>_ 20___ года;</w:t>
      </w:r>
    </w:p>
    <w:p w:rsidR="0011672D" w:rsidRPr="004D5361" w:rsidRDefault="0011672D" w:rsidP="008820EA">
      <w:pPr>
        <w:keepNext/>
        <w:keepLines/>
        <w:numPr>
          <w:ilvl w:val="0"/>
          <w:numId w:val="54"/>
        </w:numPr>
        <w:suppressAutoHyphens/>
        <w:spacing w:after="0"/>
        <w:ind w:left="0" w:firstLine="0"/>
        <w:rPr>
          <w:lang w:eastAsia="en-US"/>
        </w:rPr>
      </w:pPr>
      <w:r w:rsidRPr="004D5361">
        <w:t>по результа</w:t>
      </w:r>
      <w:r>
        <w:t>там аудиторской проверки за 2024</w:t>
      </w:r>
      <w:r w:rsidRPr="004D5361">
        <w:t xml:space="preserve"> год предоставляется Исполнителем Заказчику не позднее </w:t>
      </w:r>
      <w:r w:rsidRPr="004D5361">
        <w:rPr>
          <w:lang w:eastAsia="en-US"/>
        </w:rPr>
        <w:t>«_</w:t>
      </w:r>
      <w:proofErr w:type="gramStart"/>
      <w:r w:rsidRPr="004D5361">
        <w:rPr>
          <w:lang w:eastAsia="en-US"/>
        </w:rPr>
        <w:t>_»_</w:t>
      </w:r>
      <w:proofErr w:type="gramEnd"/>
      <w:r w:rsidRPr="004D5361">
        <w:rPr>
          <w:lang w:eastAsia="en-US"/>
        </w:rPr>
        <w:t>__ 20___ года;</w:t>
      </w:r>
    </w:p>
    <w:p w:rsidR="0011672D" w:rsidRPr="004D5361" w:rsidRDefault="0011672D" w:rsidP="0011672D">
      <w:pPr>
        <w:keepNext/>
        <w:keepLines/>
        <w:spacing w:after="0"/>
        <w:rPr>
          <w:lang w:eastAsia="en-US"/>
        </w:rPr>
      </w:pPr>
    </w:p>
    <w:p w:rsidR="0011672D" w:rsidRPr="004D5361" w:rsidRDefault="0011672D" w:rsidP="008820EA">
      <w:pPr>
        <w:numPr>
          <w:ilvl w:val="0"/>
          <w:numId w:val="53"/>
        </w:numPr>
        <w:suppressAutoHyphens/>
        <w:spacing w:after="0"/>
        <w:ind w:left="0" w:firstLine="0"/>
        <w:rPr>
          <w:rFonts w:cs="Courier New"/>
        </w:rPr>
      </w:pPr>
      <w:r w:rsidRPr="004D5361">
        <w:rPr>
          <w:rFonts w:cs="Courier New"/>
        </w:rPr>
        <w:t>Этапы оказания услуг:</w:t>
      </w:r>
    </w:p>
    <w:p w:rsidR="0011672D" w:rsidRDefault="0011672D" w:rsidP="008820EA">
      <w:pPr>
        <w:numPr>
          <w:ilvl w:val="0"/>
          <w:numId w:val="62"/>
        </w:numPr>
        <w:suppressAutoHyphens/>
        <w:spacing w:after="0"/>
        <w:ind w:left="0" w:firstLine="0"/>
        <w:rPr>
          <w:rFonts w:cs="Courier New"/>
        </w:rPr>
      </w:pPr>
    </w:p>
    <w:p w:rsidR="0011672D" w:rsidRDefault="0011672D" w:rsidP="0011672D">
      <w:pPr>
        <w:suppressAutoHyphens/>
        <w:spacing w:after="0"/>
        <w:rPr>
          <w:rFonts w:cs="Courier New"/>
        </w:rPr>
      </w:pPr>
      <w:r w:rsidRPr="004D5361">
        <w:rPr>
          <w:rFonts w:cs="Courier New"/>
        </w:rPr>
        <w:t>за 20</w:t>
      </w:r>
      <w:r>
        <w:rPr>
          <w:rFonts w:cs="Courier New"/>
        </w:rPr>
        <w:t>22</w:t>
      </w:r>
      <w:r w:rsidRPr="004D5361">
        <w:rPr>
          <w:rFonts w:cs="Courier New"/>
        </w:rPr>
        <w:t>год:</w:t>
      </w:r>
    </w:p>
    <w:p w:rsidR="0011672D" w:rsidRDefault="0011672D" w:rsidP="0011672D">
      <w:pPr>
        <w:tabs>
          <w:tab w:val="left" w:pos="2535"/>
        </w:tabs>
        <w:rPr>
          <w:lang w:eastAsia="en-US"/>
        </w:rPr>
      </w:pPr>
      <w:r w:rsidRPr="004D5361">
        <w:rPr>
          <w:u w:val="single"/>
          <w:lang w:eastAsia="en-US"/>
        </w:rPr>
        <w:t>первый этап:</w:t>
      </w:r>
      <w:r w:rsidRPr="004D5361">
        <w:rPr>
          <w:lang w:eastAsia="en-US"/>
        </w:rPr>
        <w:t xml:space="preserve"> </w:t>
      </w:r>
      <w:r w:rsidRPr="004D5361">
        <w:rPr>
          <w:snapToGrid w:val="0"/>
        </w:rPr>
        <w:t>промежуточный аудит бухгалтерской отчетности, подготовленной в соответствии с РСБУ, за 9 месяцев 20</w:t>
      </w:r>
      <w:r>
        <w:rPr>
          <w:snapToGrid w:val="0"/>
        </w:rPr>
        <w:t>22</w:t>
      </w:r>
      <w:r w:rsidRPr="004D5361">
        <w:rPr>
          <w:snapToGrid w:val="0"/>
          <w:sz w:val="20"/>
          <w:szCs w:val="20"/>
        </w:rPr>
        <w:t xml:space="preserve"> </w:t>
      </w:r>
      <w:r w:rsidRPr="004D5361">
        <w:rPr>
          <w:snapToGrid w:val="0"/>
        </w:rPr>
        <w:t>года</w:t>
      </w:r>
      <w:r w:rsidRPr="004D5361">
        <w:rPr>
          <w:lang w:eastAsia="en-US"/>
        </w:rPr>
        <w:t xml:space="preserve"> - не позднее «____» ___ 20___ года;</w:t>
      </w:r>
    </w:p>
    <w:p w:rsidR="0011672D" w:rsidRDefault="0011672D" w:rsidP="0011672D">
      <w:pPr>
        <w:tabs>
          <w:tab w:val="left" w:pos="2535"/>
        </w:tabs>
        <w:rPr>
          <w:lang w:eastAsia="en-US"/>
        </w:rPr>
      </w:pPr>
      <w:r w:rsidRPr="004D5361">
        <w:rPr>
          <w:u w:val="single"/>
          <w:lang w:eastAsia="en-US"/>
        </w:rPr>
        <w:t>второй этап:</w:t>
      </w:r>
      <w:r w:rsidRPr="004D5361">
        <w:rPr>
          <w:lang w:eastAsia="en-US"/>
        </w:rPr>
        <w:t xml:space="preserve"> аудит бухгалтерской отчетности, </w:t>
      </w:r>
      <w:r w:rsidRPr="004D5361">
        <w:rPr>
          <w:spacing w:val="-4"/>
          <w:lang w:eastAsia="en-US"/>
        </w:rPr>
        <w:t>подготовленной в соответствии с РСБУ за 20</w:t>
      </w:r>
      <w:r>
        <w:rPr>
          <w:spacing w:val="-4"/>
          <w:lang w:eastAsia="en-US"/>
        </w:rPr>
        <w:t>22</w:t>
      </w:r>
      <w:r w:rsidRPr="004D5361">
        <w:rPr>
          <w:spacing w:val="-4"/>
          <w:lang w:eastAsia="en-US"/>
        </w:rPr>
        <w:t xml:space="preserve"> год</w:t>
      </w:r>
      <w:r w:rsidRPr="004D5361">
        <w:rPr>
          <w:lang w:eastAsia="en-US"/>
        </w:rPr>
        <w:t xml:space="preserve"> - не позднее «_</w:t>
      </w:r>
      <w:proofErr w:type="gramStart"/>
      <w:r w:rsidRPr="004D5361">
        <w:rPr>
          <w:lang w:eastAsia="en-US"/>
        </w:rPr>
        <w:t>_»_</w:t>
      </w:r>
      <w:proofErr w:type="gramEnd"/>
      <w:r w:rsidRPr="004D5361">
        <w:rPr>
          <w:lang w:eastAsia="en-US"/>
        </w:rPr>
        <w:t>__ 20___ года;</w:t>
      </w:r>
    </w:p>
    <w:p w:rsidR="0011672D" w:rsidRDefault="0011672D" w:rsidP="0011672D">
      <w:pPr>
        <w:tabs>
          <w:tab w:val="left" w:pos="2535"/>
        </w:tabs>
        <w:rPr>
          <w:lang w:eastAsia="en-US"/>
        </w:rPr>
      </w:pPr>
      <w:r w:rsidRPr="004D5361">
        <w:rPr>
          <w:lang w:eastAsia="en-US"/>
        </w:rPr>
        <w:t>за 20</w:t>
      </w:r>
      <w:r w:rsidRPr="0011672D">
        <w:rPr>
          <w:lang w:eastAsia="en-US"/>
        </w:rPr>
        <w:t>2</w:t>
      </w:r>
      <w:r>
        <w:rPr>
          <w:lang w:eastAsia="en-US"/>
        </w:rPr>
        <w:t>3</w:t>
      </w:r>
      <w:r w:rsidRPr="004D5361">
        <w:rPr>
          <w:lang w:eastAsia="en-US"/>
        </w:rPr>
        <w:t xml:space="preserve"> год:</w:t>
      </w:r>
    </w:p>
    <w:p w:rsidR="0011672D" w:rsidRDefault="0011672D" w:rsidP="0011672D">
      <w:pPr>
        <w:tabs>
          <w:tab w:val="left" w:pos="2535"/>
        </w:tabs>
        <w:rPr>
          <w:lang w:eastAsia="en-US"/>
        </w:rPr>
      </w:pPr>
      <w:r w:rsidRPr="004D5361">
        <w:rPr>
          <w:u w:val="single"/>
          <w:lang w:eastAsia="en-US"/>
        </w:rPr>
        <w:t>первый этап:</w:t>
      </w:r>
      <w:r w:rsidRPr="004D5361">
        <w:rPr>
          <w:snapToGrid w:val="0"/>
        </w:rPr>
        <w:t xml:space="preserve"> промежуточный аудит бухгалтерской отчетности, подготовленной в соответствии с РСБУ, за 9 месяцев 202</w:t>
      </w:r>
      <w:r>
        <w:rPr>
          <w:snapToGrid w:val="0"/>
        </w:rPr>
        <w:t>3</w:t>
      </w:r>
      <w:r w:rsidRPr="004D5361">
        <w:rPr>
          <w:snapToGrid w:val="0"/>
          <w:sz w:val="20"/>
          <w:szCs w:val="20"/>
        </w:rPr>
        <w:t xml:space="preserve"> </w:t>
      </w:r>
      <w:r w:rsidRPr="004D5361">
        <w:rPr>
          <w:snapToGrid w:val="0"/>
        </w:rPr>
        <w:t>года</w:t>
      </w:r>
      <w:r w:rsidRPr="004D5361">
        <w:rPr>
          <w:lang w:eastAsia="en-US"/>
        </w:rPr>
        <w:t xml:space="preserve"> - не позднее «____» ___ 20___ года; </w:t>
      </w:r>
    </w:p>
    <w:p w:rsidR="0011672D" w:rsidRDefault="0011672D" w:rsidP="0011672D">
      <w:pPr>
        <w:tabs>
          <w:tab w:val="left" w:pos="2535"/>
        </w:tabs>
        <w:rPr>
          <w:lang w:eastAsia="en-US"/>
        </w:rPr>
      </w:pPr>
      <w:r w:rsidRPr="004D5361">
        <w:rPr>
          <w:u w:val="single"/>
          <w:lang w:eastAsia="en-US"/>
        </w:rPr>
        <w:t>второй этап:</w:t>
      </w:r>
      <w:r w:rsidRPr="004D5361">
        <w:rPr>
          <w:lang w:eastAsia="en-US"/>
        </w:rPr>
        <w:t xml:space="preserve"> аудит бухгалтерской отчетности, </w:t>
      </w:r>
      <w:r w:rsidRPr="004D5361">
        <w:rPr>
          <w:spacing w:val="-4"/>
          <w:lang w:eastAsia="en-US"/>
        </w:rPr>
        <w:t>подготовленной в соответствии с РСБУ за 202</w:t>
      </w:r>
      <w:r>
        <w:rPr>
          <w:spacing w:val="-4"/>
          <w:lang w:eastAsia="en-US"/>
        </w:rPr>
        <w:t>3</w:t>
      </w:r>
      <w:r w:rsidRPr="004D5361">
        <w:rPr>
          <w:spacing w:val="-4"/>
          <w:lang w:eastAsia="en-US"/>
        </w:rPr>
        <w:t xml:space="preserve"> год</w:t>
      </w:r>
      <w:r w:rsidRPr="004D5361">
        <w:rPr>
          <w:lang w:eastAsia="en-US"/>
        </w:rPr>
        <w:t xml:space="preserve"> - не позднее «_</w:t>
      </w:r>
      <w:proofErr w:type="gramStart"/>
      <w:r w:rsidRPr="004D5361">
        <w:rPr>
          <w:lang w:eastAsia="en-US"/>
        </w:rPr>
        <w:t>_»_</w:t>
      </w:r>
      <w:proofErr w:type="gramEnd"/>
      <w:r w:rsidRPr="004D5361">
        <w:rPr>
          <w:lang w:eastAsia="en-US"/>
        </w:rPr>
        <w:t xml:space="preserve">__ 20___ года. </w:t>
      </w:r>
    </w:p>
    <w:p w:rsidR="0011672D" w:rsidRDefault="0011672D" w:rsidP="0011672D">
      <w:pPr>
        <w:tabs>
          <w:tab w:val="left" w:pos="2535"/>
        </w:tabs>
        <w:rPr>
          <w:lang w:eastAsia="en-US"/>
        </w:rPr>
      </w:pPr>
      <w:r w:rsidRPr="004D5361">
        <w:rPr>
          <w:lang w:eastAsia="en-US"/>
        </w:rPr>
        <w:t>за 20</w:t>
      </w:r>
      <w:r w:rsidRPr="0011672D">
        <w:rPr>
          <w:lang w:eastAsia="en-US"/>
        </w:rPr>
        <w:t>2</w:t>
      </w:r>
      <w:r>
        <w:rPr>
          <w:lang w:eastAsia="en-US"/>
        </w:rPr>
        <w:t>4</w:t>
      </w:r>
      <w:r w:rsidRPr="004D5361">
        <w:rPr>
          <w:lang w:eastAsia="en-US"/>
        </w:rPr>
        <w:t xml:space="preserve"> год:</w:t>
      </w:r>
    </w:p>
    <w:p w:rsidR="0011672D" w:rsidRPr="004D5361" w:rsidRDefault="0011672D" w:rsidP="0011672D">
      <w:pPr>
        <w:tabs>
          <w:tab w:val="left" w:pos="2535"/>
        </w:tabs>
        <w:rPr>
          <w:lang w:eastAsia="en-US"/>
        </w:rPr>
      </w:pPr>
      <w:r w:rsidRPr="004D5361">
        <w:rPr>
          <w:u w:val="single"/>
          <w:lang w:eastAsia="en-US"/>
        </w:rPr>
        <w:t>первый этап:</w:t>
      </w:r>
      <w:r w:rsidRPr="004D5361">
        <w:rPr>
          <w:snapToGrid w:val="0"/>
        </w:rPr>
        <w:t xml:space="preserve"> промежуточный аудит бухгалтерской отчетности, подготовленной в соответствии с РСБУ, за 9 месяцев 202</w:t>
      </w:r>
      <w:r>
        <w:rPr>
          <w:snapToGrid w:val="0"/>
        </w:rPr>
        <w:t>4</w:t>
      </w:r>
      <w:r w:rsidRPr="004D5361">
        <w:rPr>
          <w:snapToGrid w:val="0"/>
          <w:sz w:val="20"/>
          <w:szCs w:val="20"/>
        </w:rPr>
        <w:t xml:space="preserve"> </w:t>
      </w:r>
      <w:r w:rsidRPr="004D5361">
        <w:rPr>
          <w:snapToGrid w:val="0"/>
        </w:rPr>
        <w:t>года</w:t>
      </w:r>
      <w:r w:rsidRPr="004D5361">
        <w:rPr>
          <w:lang w:eastAsia="en-US"/>
        </w:rPr>
        <w:t xml:space="preserve"> - не позднее «____» ___ 20___ года;</w:t>
      </w:r>
    </w:p>
    <w:p w:rsidR="0011672D" w:rsidRPr="004D5361" w:rsidRDefault="0011672D" w:rsidP="008820EA">
      <w:pPr>
        <w:keepNext/>
        <w:keepLines/>
        <w:numPr>
          <w:ilvl w:val="0"/>
          <w:numId w:val="58"/>
        </w:numPr>
        <w:suppressAutoHyphens/>
        <w:spacing w:after="0"/>
        <w:ind w:left="0" w:firstLine="0"/>
        <w:rPr>
          <w:lang w:eastAsia="en-US"/>
        </w:rPr>
      </w:pPr>
      <w:r w:rsidRPr="004D5361">
        <w:rPr>
          <w:u w:val="single"/>
          <w:lang w:eastAsia="en-US"/>
        </w:rPr>
        <w:lastRenderedPageBreak/>
        <w:t xml:space="preserve">второй этап: </w:t>
      </w:r>
      <w:r w:rsidRPr="004D5361">
        <w:rPr>
          <w:lang w:eastAsia="en-US"/>
        </w:rPr>
        <w:t xml:space="preserve">аудит бухгалтерской отчетности, </w:t>
      </w:r>
      <w:r w:rsidRPr="004D5361">
        <w:rPr>
          <w:spacing w:val="-4"/>
          <w:lang w:eastAsia="en-US"/>
        </w:rPr>
        <w:t>подготовленной в соответствии с РСБУ за 202</w:t>
      </w:r>
      <w:r>
        <w:rPr>
          <w:spacing w:val="-4"/>
          <w:lang w:eastAsia="en-US"/>
        </w:rPr>
        <w:t>4</w:t>
      </w:r>
      <w:r w:rsidRPr="004D5361">
        <w:rPr>
          <w:spacing w:val="-4"/>
          <w:lang w:eastAsia="en-US"/>
        </w:rPr>
        <w:t xml:space="preserve"> год</w:t>
      </w:r>
      <w:r w:rsidRPr="004D5361">
        <w:rPr>
          <w:lang w:eastAsia="en-US"/>
        </w:rPr>
        <w:t xml:space="preserve"> - не позднее «_</w:t>
      </w:r>
      <w:proofErr w:type="gramStart"/>
      <w:r w:rsidRPr="004D5361">
        <w:rPr>
          <w:lang w:eastAsia="en-US"/>
        </w:rPr>
        <w:t>_»_</w:t>
      </w:r>
      <w:proofErr w:type="gramEnd"/>
      <w:r w:rsidRPr="004D5361">
        <w:rPr>
          <w:lang w:eastAsia="en-US"/>
        </w:rPr>
        <w:t>__ 20___ года.</w:t>
      </w:r>
    </w:p>
    <w:p w:rsidR="0011672D" w:rsidRPr="004D5361" w:rsidRDefault="0011672D" w:rsidP="0011672D">
      <w:pPr>
        <w:keepNext/>
        <w:keepLines/>
        <w:spacing w:after="0"/>
        <w:rPr>
          <w:lang w:eastAsia="en-US"/>
        </w:rPr>
      </w:pPr>
    </w:p>
    <w:p w:rsidR="0011672D" w:rsidRPr="004D5361" w:rsidRDefault="0011672D" w:rsidP="008820EA">
      <w:pPr>
        <w:keepNext/>
        <w:keepLines/>
        <w:numPr>
          <w:ilvl w:val="0"/>
          <w:numId w:val="53"/>
        </w:numPr>
        <w:suppressAutoHyphens/>
        <w:spacing w:after="0"/>
        <w:ind w:left="0" w:firstLine="0"/>
        <w:rPr>
          <w:lang w:eastAsia="en-US"/>
        </w:rPr>
      </w:pPr>
      <w:r w:rsidRPr="004D5361">
        <w:rPr>
          <w:lang w:eastAsia="en-US"/>
        </w:rPr>
        <w:t>Сроки предоставления Исполнителем Заказчику Письменной информации (аудиторского отчета) по основным проблемам учета и отчетности:</w:t>
      </w:r>
    </w:p>
    <w:p w:rsidR="0011672D" w:rsidRPr="004D5361" w:rsidRDefault="0011672D" w:rsidP="008820EA">
      <w:pPr>
        <w:keepNext/>
        <w:keepLines/>
        <w:numPr>
          <w:ilvl w:val="0"/>
          <w:numId w:val="55"/>
        </w:numPr>
        <w:suppressAutoHyphens/>
        <w:spacing w:after="0"/>
        <w:ind w:left="0" w:firstLine="0"/>
        <w:rPr>
          <w:lang w:eastAsia="en-US"/>
        </w:rPr>
      </w:pPr>
      <w:r w:rsidRPr="004D5361">
        <w:rPr>
          <w:lang w:eastAsia="en-US"/>
        </w:rPr>
        <w:t>за 201</w:t>
      </w:r>
      <w:r w:rsidR="00DA2D2A">
        <w:rPr>
          <w:lang w:eastAsia="en-US"/>
        </w:rPr>
        <w:t>2</w:t>
      </w:r>
      <w:r w:rsidRPr="004D5361">
        <w:rPr>
          <w:lang w:eastAsia="en-US"/>
        </w:rPr>
        <w:t xml:space="preserve"> г.:</w:t>
      </w:r>
    </w:p>
    <w:p w:rsidR="0011672D" w:rsidRPr="004D5361" w:rsidRDefault="0011672D" w:rsidP="008820EA">
      <w:pPr>
        <w:keepNext/>
        <w:keepLines/>
        <w:numPr>
          <w:ilvl w:val="0"/>
          <w:numId w:val="59"/>
        </w:numPr>
        <w:suppressAutoHyphens/>
        <w:spacing w:after="0"/>
        <w:ind w:left="0" w:firstLine="0"/>
        <w:rPr>
          <w:lang w:eastAsia="en-US"/>
        </w:rPr>
      </w:pPr>
      <w:r w:rsidRPr="004D5361">
        <w:rPr>
          <w:lang w:eastAsia="en-US"/>
        </w:rPr>
        <w:t>по первому этапу – не позднее «__» _____ 20__ года,</w:t>
      </w:r>
    </w:p>
    <w:p w:rsidR="0011672D" w:rsidRPr="004D5361" w:rsidRDefault="0011672D" w:rsidP="008820EA">
      <w:pPr>
        <w:keepNext/>
        <w:keepLines/>
        <w:numPr>
          <w:ilvl w:val="0"/>
          <w:numId w:val="59"/>
        </w:numPr>
        <w:suppressAutoHyphens/>
        <w:spacing w:after="0"/>
        <w:ind w:left="0" w:firstLine="0"/>
        <w:rPr>
          <w:lang w:eastAsia="en-US"/>
        </w:rPr>
      </w:pPr>
      <w:r w:rsidRPr="004D5361">
        <w:rPr>
          <w:lang w:eastAsia="en-US"/>
        </w:rPr>
        <w:t>по второму этапу – не позднее «___» ___</w:t>
      </w:r>
      <w:proofErr w:type="gramStart"/>
      <w:r w:rsidRPr="004D5361">
        <w:rPr>
          <w:lang w:eastAsia="en-US"/>
        </w:rPr>
        <w:t>_  20</w:t>
      </w:r>
      <w:proofErr w:type="gramEnd"/>
      <w:r w:rsidRPr="004D5361">
        <w:rPr>
          <w:lang w:eastAsia="en-US"/>
        </w:rPr>
        <w:t>__ года.</w:t>
      </w:r>
    </w:p>
    <w:p w:rsidR="0011672D" w:rsidRPr="004D5361" w:rsidRDefault="0011672D" w:rsidP="008820EA">
      <w:pPr>
        <w:keepNext/>
        <w:keepLines/>
        <w:numPr>
          <w:ilvl w:val="0"/>
          <w:numId w:val="55"/>
        </w:numPr>
        <w:suppressAutoHyphens/>
        <w:spacing w:after="0"/>
        <w:ind w:left="0" w:firstLine="0"/>
        <w:rPr>
          <w:lang w:eastAsia="en-US"/>
        </w:rPr>
      </w:pPr>
      <w:r w:rsidRPr="004D5361">
        <w:rPr>
          <w:lang w:eastAsia="en-US"/>
        </w:rPr>
        <w:t>за 20</w:t>
      </w:r>
      <w:r w:rsidR="00DA2D2A">
        <w:rPr>
          <w:lang w:val="en-US" w:eastAsia="en-US"/>
        </w:rPr>
        <w:t>23</w:t>
      </w:r>
      <w:r w:rsidRPr="004D5361">
        <w:rPr>
          <w:lang w:eastAsia="en-US"/>
        </w:rPr>
        <w:t xml:space="preserve"> г.:</w:t>
      </w:r>
    </w:p>
    <w:p w:rsidR="0011672D" w:rsidRPr="004D5361" w:rsidRDefault="0011672D" w:rsidP="008820EA">
      <w:pPr>
        <w:keepNext/>
        <w:keepLines/>
        <w:numPr>
          <w:ilvl w:val="0"/>
          <w:numId w:val="60"/>
        </w:numPr>
        <w:suppressAutoHyphens/>
        <w:spacing w:after="0"/>
        <w:ind w:left="0" w:firstLine="0"/>
        <w:rPr>
          <w:lang w:eastAsia="en-US"/>
        </w:rPr>
      </w:pPr>
      <w:r w:rsidRPr="004D5361">
        <w:rPr>
          <w:lang w:eastAsia="en-US"/>
        </w:rPr>
        <w:t>по первому этапу – не позднее «__» _____ 20__ года,</w:t>
      </w:r>
    </w:p>
    <w:p w:rsidR="0011672D" w:rsidRPr="004D5361" w:rsidRDefault="0011672D" w:rsidP="008820EA">
      <w:pPr>
        <w:keepNext/>
        <w:keepLines/>
        <w:numPr>
          <w:ilvl w:val="0"/>
          <w:numId w:val="60"/>
        </w:numPr>
        <w:suppressAutoHyphens/>
        <w:spacing w:after="0"/>
        <w:ind w:left="0" w:firstLine="0"/>
        <w:rPr>
          <w:lang w:eastAsia="en-US"/>
        </w:rPr>
      </w:pPr>
      <w:r w:rsidRPr="004D5361">
        <w:rPr>
          <w:lang w:eastAsia="en-US"/>
        </w:rPr>
        <w:t>по второму этапу – не позднее «___» ___</w:t>
      </w:r>
      <w:proofErr w:type="gramStart"/>
      <w:r w:rsidRPr="004D5361">
        <w:rPr>
          <w:lang w:eastAsia="en-US"/>
        </w:rPr>
        <w:t>_  20</w:t>
      </w:r>
      <w:proofErr w:type="gramEnd"/>
      <w:r w:rsidRPr="004D5361">
        <w:rPr>
          <w:lang w:eastAsia="en-US"/>
        </w:rPr>
        <w:t>__ года.</w:t>
      </w:r>
    </w:p>
    <w:p w:rsidR="0011672D" w:rsidRPr="004D5361" w:rsidRDefault="0011672D" w:rsidP="008820EA">
      <w:pPr>
        <w:keepNext/>
        <w:keepLines/>
        <w:numPr>
          <w:ilvl w:val="0"/>
          <w:numId w:val="55"/>
        </w:numPr>
        <w:suppressAutoHyphens/>
        <w:spacing w:after="0"/>
        <w:ind w:left="0" w:firstLine="0"/>
        <w:rPr>
          <w:lang w:eastAsia="en-US"/>
        </w:rPr>
      </w:pPr>
      <w:r w:rsidRPr="004D5361">
        <w:rPr>
          <w:lang w:eastAsia="en-US"/>
        </w:rPr>
        <w:t>за 20</w:t>
      </w:r>
      <w:r w:rsidR="00DA2D2A">
        <w:rPr>
          <w:lang w:val="en-US" w:eastAsia="en-US"/>
        </w:rPr>
        <w:t>24</w:t>
      </w:r>
      <w:r w:rsidRPr="004D5361">
        <w:rPr>
          <w:lang w:eastAsia="en-US"/>
        </w:rPr>
        <w:t xml:space="preserve"> г.:</w:t>
      </w:r>
    </w:p>
    <w:p w:rsidR="0011672D" w:rsidRPr="004D5361" w:rsidRDefault="0011672D" w:rsidP="008820EA">
      <w:pPr>
        <w:keepNext/>
        <w:keepLines/>
        <w:numPr>
          <w:ilvl w:val="0"/>
          <w:numId w:val="61"/>
        </w:numPr>
        <w:suppressAutoHyphens/>
        <w:spacing w:after="0"/>
        <w:ind w:left="0" w:firstLine="0"/>
        <w:rPr>
          <w:lang w:eastAsia="en-US"/>
        </w:rPr>
      </w:pPr>
      <w:r w:rsidRPr="004D5361">
        <w:rPr>
          <w:lang w:eastAsia="en-US"/>
        </w:rPr>
        <w:t>по первому этапу – не позднее «__» _____ 20__ года,</w:t>
      </w:r>
    </w:p>
    <w:p w:rsidR="0011672D" w:rsidRPr="004D5361" w:rsidRDefault="0011672D" w:rsidP="008820EA">
      <w:pPr>
        <w:keepNext/>
        <w:keepLines/>
        <w:numPr>
          <w:ilvl w:val="0"/>
          <w:numId w:val="61"/>
        </w:numPr>
        <w:suppressAutoHyphens/>
        <w:spacing w:after="0"/>
        <w:ind w:left="0" w:firstLine="0"/>
        <w:rPr>
          <w:lang w:eastAsia="en-US"/>
        </w:rPr>
      </w:pPr>
      <w:r w:rsidRPr="004D5361">
        <w:rPr>
          <w:lang w:eastAsia="en-US"/>
        </w:rPr>
        <w:t>по второму этапу – не позднее «___» ___</w:t>
      </w:r>
      <w:proofErr w:type="gramStart"/>
      <w:r w:rsidRPr="004D5361">
        <w:rPr>
          <w:lang w:eastAsia="en-US"/>
        </w:rPr>
        <w:t>_  20</w:t>
      </w:r>
      <w:proofErr w:type="gramEnd"/>
      <w:r w:rsidRPr="004D5361">
        <w:rPr>
          <w:lang w:eastAsia="en-US"/>
        </w:rPr>
        <w:t>__ года.</w:t>
      </w:r>
    </w:p>
    <w:p w:rsidR="0011672D" w:rsidRPr="004D5361" w:rsidRDefault="0011672D" w:rsidP="0011672D">
      <w:pPr>
        <w:keepNext/>
        <w:keepLines/>
        <w:spacing w:after="0"/>
        <w:rPr>
          <w:lang w:eastAsia="en-US"/>
        </w:rPr>
      </w:pPr>
    </w:p>
    <w:p w:rsidR="0011672D" w:rsidRPr="004D5361" w:rsidRDefault="0011672D" w:rsidP="0011672D">
      <w:pPr>
        <w:keepNext/>
        <w:keepLines/>
        <w:spacing w:after="0"/>
        <w:rPr>
          <w:lang w:eastAsia="en-US"/>
        </w:rPr>
      </w:pPr>
    </w:p>
    <w:p w:rsidR="0011672D" w:rsidRPr="004D5361" w:rsidRDefault="0011672D" w:rsidP="008820EA">
      <w:pPr>
        <w:keepNext/>
        <w:keepLines/>
        <w:numPr>
          <w:ilvl w:val="0"/>
          <w:numId w:val="53"/>
        </w:numPr>
        <w:suppressAutoHyphens/>
        <w:spacing w:after="0"/>
        <w:ind w:left="0" w:firstLine="0"/>
        <w:rPr>
          <w:lang w:eastAsia="en-US"/>
        </w:rPr>
      </w:pPr>
      <w:r w:rsidRPr="004D5361">
        <w:rPr>
          <w:lang w:eastAsia="en-US"/>
        </w:rPr>
        <w:t>Предварительная редакция Письменной информации (аудиторского отчета) за соответствующий период оказания услуг   направляется Исполнителем Заказчику не позднее, чем за 7 рабочих дней до срока, указанного в п. 4.3. настоящего соглашения.</w:t>
      </w:r>
    </w:p>
    <w:p w:rsidR="0011672D" w:rsidRPr="004D5361" w:rsidRDefault="0011672D" w:rsidP="0011672D">
      <w:pPr>
        <w:spacing w:after="0"/>
        <w:rPr>
          <w:szCs w:val="20"/>
        </w:rPr>
      </w:pPr>
    </w:p>
    <w:p w:rsidR="0011672D" w:rsidRPr="004D5361" w:rsidRDefault="0011672D" w:rsidP="008820EA">
      <w:pPr>
        <w:numPr>
          <w:ilvl w:val="0"/>
          <w:numId w:val="52"/>
        </w:numPr>
        <w:suppressAutoHyphens/>
        <w:spacing w:after="0"/>
        <w:ind w:left="0" w:firstLine="0"/>
        <w:rPr>
          <w:szCs w:val="20"/>
        </w:rPr>
      </w:pPr>
      <w:r w:rsidRPr="004D5361">
        <w:rPr>
          <w:szCs w:val="20"/>
        </w:rPr>
        <w:t>Стоимость услуг Исполнителя составляет:</w:t>
      </w:r>
    </w:p>
    <w:p w:rsidR="0011672D" w:rsidRPr="004D5361" w:rsidRDefault="0011672D" w:rsidP="008820EA">
      <w:pPr>
        <w:numPr>
          <w:ilvl w:val="0"/>
          <w:numId w:val="56"/>
        </w:numPr>
        <w:suppressAutoHyphens/>
        <w:spacing w:after="0"/>
        <w:ind w:left="0" w:firstLine="0"/>
        <w:rPr>
          <w:szCs w:val="20"/>
        </w:rPr>
      </w:pPr>
      <w:r w:rsidRPr="004D5361">
        <w:rPr>
          <w:b/>
          <w:szCs w:val="20"/>
        </w:rPr>
        <w:t xml:space="preserve"> </w:t>
      </w:r>
      <w:r w:rsidR="00DA2D2A">
        <w:rPr>
          <w:szCs w:val="20"/>
        </w:rPr>
        <w:t>за 2022-204</w:t>
      </w:r>
      <w:r w:rsidRPr="004D5361">
        <w:rPr>
          <w:szCs w:val="20"/>
        </w:rPr>
        <w:t xml:space="preserve">1 </w:t>
      </w:r>
      <w:proofErr w:type="spellStart"/>
      <w:r w:rsidRPr="004D5361">
        <w:rPr>
          <w:szCs w:val="20"/>
        </w:rPr>
        <w:t>г.г</w:t>
      </w:r>
      <w:proofErr w:type="spellEnd"/>
      <w:r w:rsidRPr="004D5361">
        <w:rPr>
          <w:szCs w:val="20"/>
        </w:rPr>
        <w:t>, ______руб. (без учета НДС)</w:t>
      </w:r>
    </w:p>
    <w:p w:rsidR="0011672D" w:rsidRPr="004D5361" w:rsidRDefault="0011672D" w:rsidP="0011672D">
      <w:pPr>
        <w:spacing w:after="0"/>
        <w:rPr>
          <w:szCs w:val="20"/>
        </w:rPr>
      </w:pPr>
    </w:p>
    <w:p w:rsidR="0011672D" w:rsidRPr="004D5361" w:rsidRDefault="0011672D" w:rsidP="008820EA">
      <w:pPr>
        <w:numPr>
          <w:ilvl w:val="0"/>
          <w:numId w:val="56"/>
        </w:numPr>
        <w:suppressAutoHyphens/>
        <w:spacing w:after="0"/>
        <w:ind w:left="0" w:firstLine="0"/>
        <w:rPr>
          <w:szCs w:val="20"/>
        </w:rPr>
      </w:pPr>
      <w:r w:rsidRPr="004D5361">
        <w:rPr>
          <w:b/>
          <w:snapToGrid w:val="0"/>
        </w:rPr>
        <w:t xml:space="preserve">   </w:t>
      </w:r>
      <w:r w:rsidR="00DA2D2A">
        <w:rPr>
          <w:snapToGrid w:val="0"/>
        </w:rPr>
        <w:t>за 2022</w:t>
      </w:r>
      <w:r w:rsidRPr="004D5361">
        <w:rPr>
          <w:snapToGrid w:val="0"/>
        </w:rPr>
        <w:t xml:space="preserve"> г</w:t>
      </w:r>
      <w:r w:rsidRPr="004D5361">
        <w:rPr>
          <w:b/>
          <w:snapToGrid w:val="0"/>
        </w:rPr>
        <w:t>.</w:t>
      </w:r>
      <w:r w:rsidRPr="004D5361">
        <w:rPr>
          <w:szCs w:val="20"/>
        </w:rPr>
        <w:t xml:space="preserve"> ______руб. (без учета НДС), в том числе:</w:t>
      </w:r>
    </w:p>
    <w:p w:rsidR="0011672D" w:rsidRPr="006C597F" w:rsidRDefault="0011672D" w:rsidP="0011672D">
      <w:pPr>
        <w:spacing w:after="0"/>
        <w:contextualSpacing/>
        <w:jc w:val="left"/>
        <w:rPr>
          <w:rFonts w:eastAsia="Calibri"/>
          <w:szCs w:val="22"/>
          <w:lang w:eastAsia="en-US"/>
        </w:rPr>
      </w:pPr>
      <w:r w:rsidRPr="004D5361">
        <w:rPr>
          <w:rFonts w:eastAsia="Calibri"/>
          <w:szCs w:val="22"/>
          <w:lang w:eastAsia="en-US"/>
        </w:rPr>
        <w:t xml:space="preserve">Стоимость по первому этапу ______ </w:t>
      </w:r>
      <w:r w:rsidRPr="006C597F">
        <w:rPr>
          <w:rFonts w:eastAsia="Calibri"/>
          <w:szCs w:val="22"/>
          <w:lang w:eastAsia="en-US"/>
        </w:rPr>
        <w:t>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второму этапу _____руб.,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8820EA">
      <w:pPr>
        <w:numPr>
          <w:ilvl w:val="0"/>
          <w:numId w:val="56"/>
        </w:numPr>
        <w:suppressAutoHyphens/>
        <w:spacing w:after="0"/>
        <w:ind w:left="0" w:firstLine="0"/>
        <w:rPr>
          <w:szCs w:val="20"/>
        </w:rPr>
      </w:pPr>
      <w:r w:rsidRPr="006C597F">
        <w:rPr>
          <w:snapToGrid w:val="0"/>
        </w:rPr>
        <w:t xml:space="preserve"> за 202</w:t>
      </w:r>
      <w:r w:rsidR="00DA2D2A" w:rsidRPr="006C597F">
        <w:rPr>
          <w:snapToGrid w:val="0"/>
        </w:rPr>
        <w:t>3</w:t>
      </w:r>
      <w:r w:rsidRPr="006C597F">
        <w:rPr>
          <w:snapToGrid w:val="0"/>
        </w:rPr>
        <w:t xml:space="preserve"> г.</w:t>
      </w:r>
      <w:r w:rsidRPr="006C597F">
        <w:rPr>
          <w:szCs w:val="20"/>
        </w:rPr>
        <w:t xml:space="preserve"> ______</w:t>
      </w:r>
      <w:proofErr w:type="gramStart"/>
      <w:r w:rsidRPr="006C597F">
        <w:rPr>
          <w:szCs w:val="20"/>
        </w:rPr>
        <w:t>руб.(</w:t>
      </w:r>
      <w:proofErr w:type="gramEnd"/>
      <w:r w:rsidRPr="006C597F">
        <w:rPr>
          <w:szCs w:val="20"/>
        </w:rPr>
        <w:t>без учета НДС), в том числе:</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первому этапу ______ 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второму этапу _____руб.,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DA2D2A" w:rsidP="008820EA">
      <w:pPr>
        <w:numPr>
          <w:ilvl w:val="0"/>
          <w:numId w:val="56"/>
        </w:numPr>
        <w:suppressAutoHyphens/>
        <w:spacing w:after="0"/>
        <w:ind w:left="0" w:firstLine="0"/>
        <w:rPr>
          <w:szCs w:val="20"/>
        </w:rPr>
      </w:pPr>
      <w:r w:rsidRPr="006C597F">
        <w:rPr>
          <w:snapToGrid w:val="0"/>
        </w:rPr>
        <w:t xml:space="preserve">  за 2024</w:t>
      </w:r>
      <w:r w:rsidR="0011672D" w:rsidRPr="006C597F">
        <w:rPr>
          <w:snapToGrid w:val="0"/>
        </w:rPr>
        <w:t xml:space="preserve"> г.</w:t>
      </w:r>
      <w:r w:rsidR="0011672D" w:rsidRPr="006C597F">
        <w:rPr>
          <w:szCs w:val="20"/>
        </w:rPr>
        <w:t xml:space="preserve"> ______руб. (без учета НДС), в том числе:</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первому этапу ______ 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второму этапу _____руб.,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4D5361" w:rsidRDefault="0011672D" w:rsidP="0011672D">
      <w:pPr>
        <w:spacing w:after="0"/>
        <w:rPr>
          <w:szCs w:val="20"/>
        </w:rPr>
      </w:pPr>
    </w:p>
    <w:p w:rsidR="0011672D" w:rsidRPr="004D5361" w:rsidRDefault="0011672D" w:rsidP="008820EA">
      <w:pPr>
        <w:numPr>
          <w:ilvl w:val="0"/>
          <w:numId w:val="57"/>
        </w:numPr>
        <w:suppressAutoHyphens/>
        <w:spacing w:after="0"/>
        <w:ind w:left="0" w:firstLine="0"/>
        <w:rPr>
          <w:szCs w:val="20"/>
        </w:rPr>
      </w:pPr>
      <w:r w:rsidRPr="004D5361">
        <w:rPr>
          <w:szCs w:val="20"/>
        </w:rPr>
        <w:t>Порядок оплаты:</w:t>
      </w:r>
    </w:p>
    <w:p w:rsidR="00DA2D2A" w:rsidRPr="00DA2D2A" w:rsidRDefault="00DA2D2A" w:rsidP="00DA2D2A">
      <w:pPr>
        <w:spacing w:after="0"/>
        <w:rPr>
          <w:snapToGrid w:val="0"/>
        </w:rPr>
      </w:pPr>
      <w:r w:rsidRPr="00DA2D2A">
        <w:rPr>
          <w:snapToGrid w:val="0"/>
        </w:rPr>
        <w:t xml:space="preserve">Заказчик выплачивает Исполнителю Аванс в размере 30% от стоимости услуг по соответствующему этапу не позднее, чем за 3 (три) рабочих дня до начала оказания услуг по соответствующему этапу, на основании полученного Заказчиком счета на оплату. </w:t>
      </w:r>
    </w:p>
    <w:p w:rsidR="00DA2D2A" w:rsidRPr="00DA2D2A" w:rsidRDefault="00DA2D2A" w:rsidP="00DA2D2A">
      <w:pPr>
        <w:spacing w:after="0"/>
        <w:rPr>
          <w:snapToGrid w:val="0"/>
        </w:rPr>
      </w:pPr>
      <w:r w:rsidRPr="00DA2D2A">
        <w:rPr>
          <w:snapToGrid w:val="0"/>
        </w:rPr>
        <w:t>Оставшуюся часть в размере 70% от стоимости услуг по соответствующему этапу Заказчик оплачивает в течение 15 (пятнадцати) рабочих дней после подписания сторонами Акта приема и передачи оказанных услуг по данному этапу и получения счета на оплату.</w:t>
      </w:r>
    </w:p>
    <w:p w:rsidR="0011672D" w:rsidRPr="004D5361" w:rsidRDefault="0011672D" w:rsidP="0011672D">
      <w:pPr>
        <w:spacing w:after="0"/>
        <w:ind w:left="34" w:firstLine="709"/>
        <w:jc w:val="left"/>
        <w:rPr>
          <w:rFonts w:eastAsia="MS Mincho" w:cs="Courier New"/>
        </w:rPr>
      </w:pPr>
    </w:p>
    <w:p w:rsidR="0011672D" w:rsidRPr="004D5361" w:rsidRDefault="0011672D" w:rsidP="008820EA">
      <w:pPr>
        <w:numPr>
          <w:ilvl w:val="0"/>
          <w:numId w:val="57"/>
        </w:numPr>
        <w:suppressAutoHyphens/>
        <w:spacing w:after="0"/>
        <w:ind w:left="460" w:hanging="426"/>
        <w:rPr>
          <w:szCs w:val="20"/>
        </w:rPr>
      </w:pPr>
      <w:r w:rsidRPr="004D5361">
        <w:rPr>
          <w:szCs w:val="20"/>
        </w:rPr>
        <w:t>Соглашение вступает в силу с момента подписания и действует до 31.12.202</w:t>
      </w:r>
      <w:r w:rsidR="00DA2D2A">
        <w:rPr>
          <w:szCs w:val="20"/>
        </w:rPr>
        <w:t>4</w:t>
      </w:r>
      <w:r w:rsidRPr="004D5361">
        <w:rPr>
          <w:szCs w:val="20"/>
        </w:rPr>
        <w:t xml:space="preserve"> г.</w:t>
      </w:r>
    </w:p>
    <w:p w:rsidR="0011672D" w:rsidRPr="004D5361" w:rsidRDefault="0011672D" w:rsidP="008820EA">
      <w:pPr>
        <w:numPr>
          <w:ilvl w:val="0"/>
          <w:numId w:val="57"/>
        </w:numPr>
        <w:suppressAutoHyphens/>
        <w:spacing w:after="0"/>
        <w:ind w:left="460" w:hanging="426"/>
        <w:rPr>
          <w:szCs w:val="20"/>
        </w:rPr>
      </w:pPr>
      <w:r w:rsidRPr="004D5361">
        <w:rPr>
          <w:szCs w:val="20"/>
        </w:rPr>
        <w:t>Настоящее Соглашение подписывается в двух экземплярах, по одному экземпляру для каждой стороны. Оба экземпляра имеют одинаковую юридическую силу.</w:t>
      </w:r>
    </w:p>
    <w:p w:rsidR="0011672D" w:rsidRPr="004D5361" w:rsidRDefault="0011672D" w:rsidP="008820EA">
      <w:pPr>
        <w:numPr>
          <w:ilvl w:val="0"/>
          <w:numId w:val="57"/>
        </w:numPr>
        <w:suppressAutoHyphens/>
        <w:spacing w:after="0"/>
        <w:ind w:left="460" w:hanging="426"/>
        <w:rPr>
          <w:szCs w:val="20"/>
        </w:rPr>
      </w:pPr>
      <w:r w:rsidRPr="004D5361">
        <w:rPr>
          <w:szCs w:val="20"/>
        </w:rPr>
        <w:t>Стороны вправе расторгнуть настоящее Соглашение по соглашению сторон.</w:t>
      </w:r>
    </w:p>
    <w:p w:rsidR="00DA2D2A" w:rsidRDefault="0011672D" w:rsidP="008820EA">
      <w:pPr>
        <w:numPr>
          <w:ilvl w:val="0"/>
          <w:numId w:val="57"/>
        </w:numPr>
        <w:suppressAutoHyphens/>
        <w:spacing w:after="0"/>
        <w:ind w:left="460" w:hanging="426"/>
        <w:rPr>
          <w:szCs w:val="20"/>
        </w:rPr>
      </w:pPr>
      <w:r w:rsidRPr="004D5361">
        <w:rPr>
          <w:szCs w:val="20"/>
        </w:rPr>
        <w:t>Стороны несут ответственность за неисполнение, либо за ненадлежащее исполнение настоящее Соглашение в соответствии с действующим Законодательством РФ.</w:t>
      </w:r>
    </w:p>
    <w:p w:rsidR="00DA2D2A" w:rsidRPr="00DA2D2A" w:rsidRDefault="00DA2D2A" w:rsidP="00DA2D2A">
      <w:pPr>
        <w:rPr>
          <w:szCs w:val="20"/>
        </w:rPr>
      </w:pPr>
    </w:p>
    <w:p w:rsidR="00DA2D2A" w:rsidRDefault="00DA2D2A" w:rsidP="00DA2D2A">
      <w:pPr>
        <w:rPr>
          <w:szCs w:val="20"/>
        </w:rPr>
      </w:pPr>
      <w:r>
        <w:rPr>
          <w:szCs w:val="20"/>
        </w:rPr>
        <w:t>11. Адреса, реквизиты, подписи сторон.</w:t>
      </w:r>
    </w:p>
    <w:p w:rsidR="00742858" w:rsidRDefault="00F86C42" w:rsidP="00F86C42">
      <w:pPr>
        <w:pStyle w:val="11"/>
        <w:pageBreakBefore/>
        <w:tabs>
          <w:tab w:val="clear" w:pos="432"/>
        </w:tabs>
        <w:spacing w:after="0"/>
        <w:ind w:left="540" w:firstLine="0"/>
        <w:rPr>
          <w:rStyle w:val="15"/>
          <w:b/>
          <w:caps/>
          <w:sz w:val="28"/>
          <w:szCs w:val="28"/>
        </w:rPr>
      </w:pPr>
      <w:bookmarkStart w:id="243" w:name="_Toc1555273"/>
      <w:bookmarkStart w:id="244" w:name="_Toc166101237"/>
      <w:bookmarkStart w:id="245" w:name="_Ref166247657"/>
      <w:bookmarkStart w:id="246" w:name="_Ref166247661"/>
      <w:bookmarkStart w:id="247" w:name="_Ref166249240"/>
      <w:bookmarkStart w:id="248" w:name="_Ref166249243"/>
      <w:bookmarkStart w:id="249" w:name="_Ref166311450"/>
      <w:bookmarkStart w:id="250" w:name="_Ref166311452"/>
      <w:bookmarkStart w:id="251" w:name="_Ref166334805"/>
      <w:bookmarkStart w:id="252" w:name="_Ref166334809"/>
      <w:bookmarkStart w:id="253"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43"/>
    </w:p>
    <w:p w:rsidR="00DA2D2A" w:rsidRPr="005E2A63" w:rsidRDefault="00DA2D2A" w:rsidP="003A6572">
      <w:pPr>
        <w:pStyle w:val="11"/>
        <w:keepNext w:val="0"/>
        <w:widowControl w:val="0"/>
        <w:tabs>
          <w:tab w:val="clear" w:pos="432"/>
        </w:tabs>
        <w:spacing w:before="0" w:after="0"/>
        <w:ind w:left="720" w:firstLine="0"/>
        <w:rPr>
          <w:rStyle w:val="15"/>
          <w:b/>
          <w:sz w:val="28"/>
          <w:szCs w:val="28"/>
        </w:rPr>
      </w:pPr>
      <w:bookmarkStart w:id="254" w:name="_Toc90306189"/>
      <w:bookmarkEnd w:id="244"/>
      <w:bookmarkEnd w:id="245"/>
      <w:bookmarkEnd w:id="246"/>
      <w:bookmarkEnd w:id="247"/>
      <w:bookmarkEnd w:id="248"/>
      <w:bookmarkEnd w:id="249"/>
      <w:bookmarkEnd w:id="250"/>
      <w:bookmarkEnd w:id="251"/>
      <w:bookmarkEnd w:id="252"/>
      <w:bookmarkEnd w:id="253"/>
    </w:p>
    <w:p w:rsidR="00DA2D2A" w:rsidRPr="00DA2D2A" w:rsidRDefault="00DA2D2A" w:rsidP="00DA2D2A">
      <w:pPr>
        <w:spacing w:after="0"/>
        <w:jc w:val="center"/>
        <w:rPr>
          <w:b/>
        </w:rPr>
      </w:pPr>
      <w:r w:rsidRPr="00DA2D2A">
        <w:rPr>
          <w:b/>
        </w:rPr>
        <w:t>ДОГОВОР</w:t>
      </w:r>
    </w:p>
    <w:p w:rsidR="00DA2D2A" w:rsidRPr="00DA2D2A" w:rsidRDefault="00DA2D2A" w:rsidP="00DA2D2A">
      <w:pPr>
        <w:spacing w:after="0"/>
        <w:jc w:val="center"/>
        <w:rPr>
          <w:b/>
        </w:rPr>
      </w:pPr>
      <w:r w:rsidRPr="00DA2D2A">
        <w:rPr>
          <w:b/>
        </w:rPr>
        <w:t xml:space="preserve">на проведение аудита бухгалтерской (финансовой) отчетности </w:t>
      </w:r>
    </w:p>
    <w:p w:rsidR="00DA2D2A" w:rsidRPr="00DA2D2A" w:rsidRDefault="00DA2D2A" w:rsidP="00DA2D2A">
      <w:pPr>
        <w:spacing w:after="0"/>
        <w:jc w:val="center"/>
        <w:rPr>
          <w:b/>
        </w:rPr>
      </w:pPr>
      <w:r w:rsidRPr="00DA2D2A">
        <w:rPr>
          <w:b/>
        </w:rPr>
        <w:t>Акционерного общества «</w:t>
      </w:r>
      <w:r w:rsidR="0019221E">
        <w:rPr>
          <w:b/>
        </w:rPr>
        <w:t xml:space="preserve">Социальная </w:t>
      </w:r>
      <w:proofErr w:type="gramStart"/>
      <w:r w:rsidR="0019221E">
        <w:rPr>
          <w:b/>
        </w:rPr>
        <w:t>сфера-М</w:t>
      </w:r>
      <w:proofErr w:type="gramEnd"/>
      <w:r w:rsidRPr="00DA2D2A">
        <w:rPr>
          <w:b/>
        </w:rPr>
        <w:t xml:space="preserve">» </w:t>
      </w:r>
    </w:p>
    <w:p w:rsidR="00DA2D2A" w:rsidRPr="00DA2D2A" w:rsidRDefault="00DA2D2A" w:rsidP="00DA2D2A">
      <w:pPr>
        <w:spacing w:after="0"/>
        <w:jc w:val="center"/>
        <w:rPr>
          <w:b/>
        </w:rPr>
      </w:pPr>
      <w:r w:rsidRPr="00DA2D2A">
        <w:rPr>
          <w:b/>
        </w:rPr>
        <w:t>ДЗО ПАО «</w:t>
      </w:r>
      <w:proofErr w:type="spellStart"/>
      <w:r w:rsidRPr="00DA2D2A">
        <w:rPr>
          <w:b/>
        </w:rPr>
        <w:t>Россети</w:t>
      </w:r>
      <w:proofErr w:type="spellEnd"/>
      <w:r w:rsidRPr="00DA2D2A">
        <w:rPr>
          <w:b/>
        </w:rPr>
        <w:t xml:space="preserve"> Волга» за ____ год</w:t>
      </w:r>
    </w:p>
    <w:p w:rsidR="00DA2D2A" w:rsidRPr="00DA2D2A" w:rsidRDefault="00DA2D2A" w:rsidP="00DA2D2A">
      <w:pPr>
        <w:spacing w:after="0"/>
        <w:jc w:val="center"/>
      </w:pPr>
    </w:p>
    <w:p w:rsidR="00DA2D2A" w:rsidRPr="00DA2D2A" w:rsidRDefault="00DA2D2A" w:rsidP="00DA2D2A">
      <w:pPr>
        <w:spacing w:after="0"/>
        <w:jc w:val="center"/>
      </w:pPr>
    </w:p>
    <w:tbl>
      <w:tblPr>
        <w:tblW w:w="0" w:type="auto"/>
        <w:tblLook w:val="04A0" w:firstRow="1" w:lastRow="0" w:firstColumn="1" w:lastColumn="0" w:noHBand="0" w:noVBand="1"/>
      </w:tblPr>
      <w:tblGrid>
        <w:gridCol w:w="4927"/>
        <w:gridCol w:w="4927"/>
      </w:tblGrid>
      <w:tr w:rsidR="00DA2D2A" w:rsidRPr="00DA2D2A" w:rsidTr="0015219E">
        <w:tc>
          <w:tcPr>
            <w:tcW w:w="4927" w:type="dxa"/>
          </w:tcPr>
          <w:p w:rsidR="00DA2D2A" w:rsidRPr="00DA2D2A" w:rsidRDefault="00DA2D2A" w:rsidP="00DA2D2A">
            <w:pPr>
              <w:spacing w:after="0"/>
              <w:jc w:val="left"/>
            </w:pPr>
            <w:r w:rsidRPr="00DA2D2A">
              <w:rPr>
                <w:b/>
                <w:i/>
              </w:rPr>
              <w:t>г. _______________________</w:t>
            </w:r>
          </w:p>
        </w:tc>
        <w:tc>
          <w:tcPr>
            <w:tcW w:w="4927" w:type="dxa"/>
          </w:tcPr>
          <w:p w:rsidR="00DA2D2A" w:rsidRPr="00DA2D2A" w:rsidRDefault="00DA2D2A" w:rsidP="00DA2D2A">
            <w:pPr>
              <w:spacing w:after="0"/>
              <w:jc w:val="right"/>
            </w:pPr>
            <w:r w:rsidRPr="00DA2D2A">
              <w:rPr>
                <w:b/>
                <w:i/>
              </w:rPr>
              <w:t>«___</w:t>
            </w:r>
            <w:proofErr w:type="gramStart"/>
            <w:r w:rsidRPr="00DA2D2A">
              <w:rPr>
                <w:b/>
                <w:i/>
              </w:rPr>
              <w:t>_»_</w:t>
            </w:r>
            <w:proofErr w:type="gramEnd"/>
            <w:r w:rsidRPr="00DA2D2A">
              <w:rPr>
                <w:b/>
                <w:i/>
              </w:rPr>
              <w:t>___________ 20___года</w:t>
            </w:r>
          </w:p>
        </w:tc>
      </w:tr>
    </w:tbl>
    <w:p w:rsidR="00DA2D2A" w:rsidRPr="00DA2D2A" w:rsidRDefault="00DA2D2A" w:rsidP="00DA2D2A">
      <w:pPr>
        <w:spacing w:after="0"/>
        <w:jc w:val="left"/>
        <w:rPr>
          <w:sz w:val="22"/>
          <w:szCs w:val="22"/>
        </w:rPr>
      </w:pPr>
    </w:p>
    <w:p w:rsidR="00DA2D2A" w:rsidRPr="00DA2D2A" w:rsidRDefault="00DA2D2A" w:rsidP="00DA2D2A">
      <w:pPr>
        <w:spacing w:after="0"/>
        <w:jc w:val="left"/>
        <w:rPr>
          <w:sz w:val="22"/>
          <w:szCs w:val="22"/>
        </w:rPr>
      </w:pPr>
    </w:p>
    <w:tbl>
      <w:tblPr>
        <w:tblW w:w="9889" w:type="dxa"/>
        <w:shd w:val="clear" w:color="auto" w:fill="E0E0E0"/>
        <w:tblLayout w:type="fixed"/>
        <w:tblLook w:val="00A0" w:firstRow="1" w:lastRow="0" w:firstColumn="1" w:lastColumn="0" w:noHBand="0" w:noVBand="0"/>
      </w:tblPr>
      <w:tblGrid>
        <w:gridCol w:w="9889"/>
      </w:tblGrid>
      <w:tr w:rsidR="00DA2D2A" w:rsidRPr="00DA2D2A" w:rsidTr="0015219E">
        <w:tc>
          <w:tcPr>
            <w:tcW w:w="9889" w:type="dxa"/>
            <w:shd w:val="clear" w:color="auto" w:fill="E0E0E0"/>
          </w:tcPr>
          <w:p w:rsidR="00DA2D2A" w:rsidRPr="00DA2D2A" w:rsidRDefault="00DA2D2A" w:rsidP="00DA2D2A">
            <w:pPr>
              <w:spacing w:after="0"/>
              <w:ind w:firstLine="709"/>
            </w:pPr>
            <w:r w:rsidRPr="00DA2D2A">
              <w:rPr>
                <w:b/>
                <w:i/>
              </w:rPr>
              <w:t>Акционерное общество «</w:t>
            </w:r>
            <w:r w:rsidR="0019221E">
              <w:rPr>
                <w:b/>
                <w:i/>
              </w:rPr>
              <w:t>Социальная сфера-</w:t>
            </w:r>
            <w:proofErr w:type="gramStart"/>
            <w:r w:rsidR="0019221E">
              <w:rPr>
                <w:b/>
                <w:i/>
              </w:rPr>
              <w:t>М</w:t>
            </w:r>
            <w:r w:rsidRPr="00DA2D2A">
              <w:rPr>
                <w:b/>
                <w:i/>
              </w:rPr>
              <w:t>»</w:t>
            </w:r>
            <w:r w:rsidR="0019221E">
              <w:rPr>
                <w:b/>
                <w:i/>
              </w:rPr>
              <w:t xml:space="preserve"> </w:t>
            </w:r>
            <w:r w:rsidRPr="00DA2D2A">
              <w:rPr>
                <w:b/>
                <w:sz w:val="22"/>
                <w:szCs w:val="22"/>
              </w:rPr>
              <w:t xml:space="preserve"> ДЗО</w:t>
            </w:r>
            <w:proofErr w:type="gramEnd"/>
            <w:r w:rsidRPr="00DA2D2A">
              <w:rPr>
                <w:b/>
                <w:sz w:val="22"/>
                <w:szCs w:val="22"/>
              </w:rPr>
              <w:t xml:space="preserve"> ПАО «</w:t>
            </w:r>
            <w:proofErr w:type="spellStart"/>
            <w:r w:rsidRPr="00DA2D2A">
              <w:rPr>
                <w:b/>
                <w:sz w:val="22"/>
                <w:szCs w:val="22"/>
              </w:rPr>
              <w:t>Россети</w:t>
            </w:r>
            <w:proofErr w:type="spellEnd"/>
            <w:r w:rsidRPr="00DA2D2A">
              <w:rPr>
                <w:b/>
                <w:sz w:val="22"/>
                <w:szCs w:val="22"/>
              </w:rPr>
              <w:t xml:space="preserve"> Волга»</w:t>
            </w:r>
            <w:r w:rsidRPr="00DA2D2A">
              <w:t xml:space="preserve">, именуемое в дальнейшем </w:t>
            </w:r>
            <w:r w:rsidRPr="00DA2D2A">
              <w:rPr>
                <w:b/>
                <w:i/>
              </w:rPr>
              <w:t>Заказчик</w:t>
            </w:r>
            <w:r w:rsidRPr="00DA2D2A">
              <w:t>, в лице ___________________ ____________________________________</w:t>
            </w:r>
            <w:r w:rsidRPr="00DA2D2A">
              <w:rPr>
                <w:b/>
                <w:i/>
              </w:rPr>
              <w:t>,</w:t>
            </w:r>
            <w:r w:rsidRPr="00DA2D2A">
              <w:t xml:space="preserve"> действующего на основании __________________, с одной стороны,</w:t>
            </w:r>
          </w:p>
          <w:p w:rsidR="00DA2D2A" w:rsidRPr="00DA2D2A" w:rsidRDefault="00DA2D2A" w:rsidP="00DA2D2A">
            <w:pPr>
              <w:spacing w:after="0"/>
            </w:pPr>
            <w:r w:rsidRPr="00DA2D2A">
              <w:t xml:space="preserve">и ______________________________________________________________________________, именуемое в дальнейшем </w:t>
            </w:r>
            <w:r w:rsidRPr="00DA2D2A">
              <w:rPr>
                <w:b/>
                <w:i/>
              </w:rPr>
              <w:t>Исполнитель</w:t>
            </w:r>
            <w:r w:rsidRPr="00DA2D2A">
              <w:t xml:space="preserve">, в лице ______________________________________ ____________________________________, действующего на основании _________________, с другой стороны, далее совместно именуемые </w:t>
            </w:r>
            <w:r w:rsidRPr="00DA2D2A">
              <w:rPr>
                <w:b/>
                <w:i/>
              </w:rPr>
              <w:t>Стороны</w:t>
            </w:r>
            <w:r w:rsidRPr="00DA2D2A">
              <w:t>, на основании Протокола от __</w:t>
            </w:r>
            <w:proofErr w:type="gramStart"/>
            <w:r w:rsidRPr="00DA2D2A">
              <w:t>_._</w:t>
            </w:r>
            <w:proofErr w:type="gramEnd"/>
            <w:r w:rsidRPr="00DA2D2A">
              <w:t xml:space="preserve">__.20___г. № ___ , составленного по итогам _____________________________________, заключили настоящий Договор (далее - </w:t>
            </w:r>
            <w:r w:rsidRPr="00DA2D2A">
              <w:rPr>
                <w:b/>
                <w:i/>
              </w:rPr>
              <w:t>Договор</w:t>
            </w:r>
            <w:r w:rsidRPr="00DA2D2A">
              <w:t xml:space="preserve">) о нижеследующем: </w:t>
            </w:r>
          </w:p>
        </w:tc>
      </w:tr>
    </w:tbl>
    <w:p w:rsidR="00DA2D2A" w:rsidRPr="00DA2D2A" w:rsidRDefault="00DA2D2A" w:rsidP="00DA2D2A">
      <w:pPr>
        <w:spacing w:after="0"/>
        <w:jc w:val="center"/>
        <w:rPr>
          <w:b/>
          <w:sz w:val="22"/>
          <w:szCs w:val="22"/>
        </w:rPr>
      </w:pPr>
    </w:p>
    <w:p w:rsidR="00DA2D2A" w:rsidRPr="00DA2D2A" w:rsidRDefault="00DA2D2A" w:rsidP="00DA2D2A">
      <w:pPr>
        <w:spacing w:after="0"/>
        <w:jc w:val="center"/>
        <w:rPr>
          <w:b/>
          <w:sz w:val="22"/>
          <w:szCs w:val="22"/>
        </w:rPr>
      </w:pPr>
      <w:r w:rsidRPr="00DA2D2A">
        <w:rPr>
          <w:b/>
          <w:sz w:val="22"/>
          <w:szCs w:val="22"/>
        </w:rPr>
        <w:t xml:space="preserve">1. ПРЕДМЕТ ДОГОВОРА </w:t>
      </w:r>
    </w:p>
    <w:p w:rsidR="00DA2D2A" w:rsidRPr="00DA2D2A" w:rsidRDefault="00DA2D2A" w:rsidP="00DA2D2A">
      <w:pPr>
        <w:spacing w:after="0"/>
        <w:ind w:firstLine="426"/>
        <w:rPr>
          <w:rFonts w:eastAsia="MS Mincho" w:cs="Courier New"/>
        </w:rPr>
      </w:pPr>
      <w:r w:rsidRPr="00DA2D2A">
        <w:rPr>
          <w:rFonts w:eastAsia="MS Mincho" w:cs="Courier New"/>
        </w:rPr>
        <w:t>1.1. Исполнитель по заданию Заказчика принимает на себя обязательства по проведению</w:t>
      </w:r>
    </w:p>
    <w:p w:rsidR="00DA2D2A" w:rsidRPr="00DA2D2A" w:rsidRDefault="00DA2D2A" w:rsidP="00DA2D2A">
      <w:pPr>
        <w:spacing w:after="0"/>
      </w:pPr>
      <w:r w:rsidRPr="00DA2D2A">
        <w:t>обязательного аудита бухгалтерской (финансовой) отчетности АО «</w:t>
      </w:r>
      <w:r w:rsidR="0019221E">
        <w:t xml:space="preserve">Социальная </w:t>
      </w:r>
      <w:proofErr w:type="gramStart"/>
      <w:r w:rsidR="0019221E">
        <w:t>сфера-М</w:t>
      </w:r>
      <w:proofErr w:type="gramEnd"/>
      <w:r w:rsidRPr="00DA2D2A">
        <w:t>» (ДЗО ПАО «</w:t>
      </w:r>
      <w:proofErr w:type="spellStart"/>
      <w:r w:rsidRPr="00DA2D2A">
        <w:t>Россети</w:t>
      </w:r>
      <w:proofErr w:type="spellEnd"/>
      <w:r w:rsidRPr="00DA2D2A">
        <w:t xml:space="preserve"> Волга»), предусмотренного Федеральным законом от 06.12.2011 № 402-ФЗ «О бухгалтерском учете» (далее – отчетность)</w:t>
      </w:r>
      <w:r w:rsidRPr="00DA2D2A">
        <w:rPr>
          <w:rFonts w:cs="Courier New"/>
        </w:rPr>
        <w:t xml:space="preserve"> за год, заканчивающийся </w:t>
      </w:r>
      <w:r w:rsidRPr="00DA2D2A">
        <w:rPr>
          <w:rFonts w:cs="Courier New"/>
          <w:b/>
        </w:rPr>
        <w:t>31 декабря ____ года</w:t>
      </w:r>
      <w:r w:rsidRPr="00DA2D2A">
        <w:rPr>
          <w:rFonts w:cs="Courier New"/>
        </w:rPr>
        <w:t xml:space="preserve"> (аудит проводится в 2 (два) этапа - </w:t>
      </w:r>
      <w:r w:rsidRPr="00DA2D2A">
        <w:rPr>
          <w:rFonts w:cs="Courier New"/>
          <w:b/>
        </w:rPr>
        <w:t>по итогам 9 месяцев ____ года и года в целом</w:t>
      </w:r>
      <w:r w:rsidRPr="00DA2D2A">
        <w:rPr>
          <w:rFonts w:cs="Courier New"/>
        </w:rPr>
        <w:t>)</w:t>
      </w:r>
      <w:r w:rsidRPr="00DA2D2A">
        <w:t>;</w:t>
      </w:r>
    </w:p>
    <w:p w:rsidR="00DA2D2A" w:rsidRPr="00DA2D2A" w:rsidRDefault="00DA2D2A" w:rsidP="00DA2D2A">
      <w:pPr>
        <w:autoSpaceDE w:val="0"/>
        <w:autoSpaceDN w:val="0"/>
        <w:adjustRightInd w:val="0"/>
        <w:spacing w:after="0"/>
        <w:ind w:firstLine="426"/>
        <w:rPr>
          <w:szCs w:val="20"/>
        </w:rPr>
      </w:pPr>
      <w:r w:rsidRPr="00DA2D2A">
        <w:rPr>
          <w:szCs w:val="20"/>
        </w:rPr>
        <w:t>1.2. Аудит будет проводиться на выборочной основе, и включать в себя изучение на основе тестирования доказательств, подтверждающих числовые значения в</w:t>
      </w:r>
      <w:r w:rsidRPr="00DA2D2A">
        <w:rPr>
          <w:rFonts w:eastAsia="MS Mincho"/>
          <w:szCs w:val="20"/>
        </w:rPr>
        <w:t xml:space="preserve"> </w:t>
      </w:r>
      <w:r w:rsidRPr="00DA2D2A">
        <w:rPr>
          <w:szCs w:val="20"/>
        </w:rPr>
        <w:t>отчетности и раскрытие в ней информации о финансово-хозяйственной деятельности. Аудит также будет включать оценку применяемых Заказчиком принципов и методов учета, правил подготовки</w:t>
      </w:r>
      <w:r w:rsidRPr="00DA2D2A">
        <w:rPr>
          <w:rFonts w:eastAsia="MS Mincho"/>
          <w:szCs w:val="20"/>
        </w:rPr>
        <w:t xml:space="preserve"> </w:t>
      </w:r>
      <w:r w:rsidRPr="00DA2D2A">
        <w:rPr>
          <w:szCs w:val="20"/>
        </w:rPr>
        <w:t>отчетности, определение основных оценочных значений, сформированных руководством Заказчика, а также оценку общей формы представления</w:t>
      </w:r>
      <w:r w:rsidRPr="00DA2D2A">
        <w:rPr>
          <w:rFonts w:eastAsia="MS Mincho"/>
          <w:szCs w:val="20"/>
        </w:rPr>
        <w:t xml:space="preserve"> </w:t>
      </w:r>
      <w:r w:rsidRPr="00DA2D2A">
        <w:rPr>
          <w:szCs w:val="20"/>
        </w:rPr>
        <w:t xml:space="preserve">отчетности </w:t>
      </w:r>
      <w:proofErr w:type="gramStart"/>
      <w:r w:rsidRPr="00DA2D2A">
        <w:rPr>
          <w:szCs w:val="20"/>
        </w:rPr>
        <w:t>и  системы</w:t>
      </w:r>
      <w:proofErr w:type="gramEnd"/>
      <w:r w:rsidRPr="00DA2D2A">
        <w:rPr>
          <w:szCs w:val="20"/>
        </w:rPr>
        <w:t xml:space="preserve"> внутреннего контроля.</w:t>
      </w:r>
    </w:p>
    <w:p w:rsidR="00DA2D2A" w:rsidRPr="00DA2D2A" w:rsidRDefault="00DA2D2A" w:rsidP="00DA2D2A">
      <w:pPr>
        <w:autoSpaceDE w:val="0"/>
        <w:autoSpaceDN w:val="0"/>
        <w:adjustRightInd w:val="0"/>
        <w:spacing w:after="0"/>
        <w:ind w:firstLine="426"/>
        <w:rPr>
          <w:bCs/>
          <w:snapToGrid w:val="0"/>
          <w:szCs w:val="20"/>
        </w:rPr>
      </w:pPr>
      <w:bookmarkStart w:id="255" w:name="_Hlk493848529"/>
      <w:r w:rsidRPr="00DA2D2A">
        <w:rPr>
          <w:szCs w:val="20"/>
        </w:rPr>
        <w:t xml:space="preserve">1.3. </w:t>
      </w:r>
      <w:r w:rsidRPr="00DA2D2A">
        <w:rPr>
          <w:bCs/>
          <w:snapToGrid w:val="0"/>
          <w:szCs w:val="20"/>
        </w:rPr>
        <w:t>На основе проведенного аудита Исполнитель подготовит и предоставит Заказчику аудиторское заключение, подготовленное в соответствии с Международными стандартами аудита (далее - МСА), и содержащие выраженное в установленной форме мнение Исполнителя о достоверности отчетности.</w:t>
      </w:r>
    </w:p>
    <w:p w:rsidR="00DA2D2A" w:rsidRPr="00DA2D2A" w:rsidRDefault="00DA2D2A" w:rsidP="00DA2D2A">
      <w:pPr>
        <w:autoSpaceDE w:val="0"/>
        <w:autoSpaceDN w:val="0"/>
        <w:adjustRightInd w:val="0"/>
        <w:spacing w:after="0"/>
        <w:ind w:firstLine="426"/>
        <w:rPr>
          <w:bCs/>
          <w:snapToGrid w:val="0"/>
          <w:szCs w:val="20"/>
        </w:rPr>
      </w:pPr>
      <w:r w:rsidRPr="00DA2D2A">
        <w:rPr>
          <w:szCs w:val="20"/>
        </w:rPr>
        <w:t xml:space="preserve">1.4. </w:t>
      </w:r>
      <w:bookmarkEnd w:id="255"/>
      <w:r w:rsidRPr="00DA2D2A">
        <w:rPr>
          <w:bCs/>
          <w:snapToGrid w:val="0"/>
          <w:szCs w:val="20"/>
        </w:rPr>
        <w:t xml:space="preserve">Аудиторское заключение должно быть составлено в соответствии с Федеральным законом от 30.12.2008 № 307-ФЗ «Об аудиторской деятельности», Международными стандартами аудита. Вводная часть аудиторского заключения в дополнение к требованиям законодательства Российской Федерации должна содержать информацию о Договоре и документах, подтверждающих прохождение отбора аудиторской организации. </w:t>
      </w:r>
    </w:p>
    <w:p w:rsidR="00DA2D2A" w:rsidRPr="00DA2D2A" w:rsidRDefault="00DA2D2A" w:rsidP="00DA2D2A">
      <w:pPr>
        <w:autoSpaceDE w:val="0"/>
        <w:autoSpaceDN w:val="0"/>
        <w:adjustRightInd w:val="0"/>
        <w:spacing w:after="0"/>
        <w:ind w:firstLine="426"/>
        <w:rPr>
          <w:szCs w:val="20"/>
        </w:rPr>
      </w:pPr>
      <w:r w:rsidRPr="00DA2D2A">
        <w:rPr>
          <w:szCs w:val="20"/>
        </w:rPr>
        <w:t>1.5. В дополнение к аудиторскому заключению Исполнитель предоставит Заказчику Письменную информацию (аудиторский отчет) об основных проблемах учета и отчетности, касающуюся любых замеченных Исполнителем существенных недостатков в ведении учета и составлении отчетности, в системе внутреннего контроля, отклонений в порядке совершения финансовых и хозяйственных операций от требований законодательства Российской Федерации согласно требований, указанных в разделе 7 Договора.</w:t>
      </w:r>
    </w:p>
    <w:p w:rsidR="00DA2D2A" w:rsidRPr="00DA2D2A" w:rsidRDefault="00DA2D2A" w:rsidP="00DA2D2A">
      <w:pPr>
        <w:autoSpaceDE w:val="0"/>
        <w:autoSpaceDN w:val="0"/>
        <w:adjustRightInd w:val="0"/>
        <w:spacing w:after="0"/>
        <w:ind w:firstLine="426"/>
        <w:rPr>
          <w:b/>
        </w:rPr>
      </w:pPr>
    </w:p>
    <w:p w:rsidR="00DA2D2A" w:rsidRPr="00DA2D2A" w:rsidRDefault="00DA2D2A" w:rsidP="00DA2D2A">
      <w:pPr>
        <w:spacing w:after="0"/>
        <w:ind w:firstLine="426"/>
        <w:jc w:val="center"/>
        <w:rPr>
          <w:rFonts w:eastAsia="MS Mincho" w:cs="Courier New"/>
          <w:b/>
          <w:bCs/>
        </w:rPr>
      </w:pPr>
      <w:r w:rsidRPr="00DA2D2A">
        <w:rPr>
          <w:rFonts w:eastAsia="MS Mincho" w:cs="Courier New"/>
          <w:b/>
          <w:bCs/>
          <w:sz w:val="20"/>
          <w:szCs w:val="28"/>
        </w:rPr>
        <w:t xml:space="preserve">2. </w:t>
      </w:r>
      <w:r w:rsidRPr="00DA2D2A">
        <w:rPr>
          <w:rFonts w:eastAsia="MS Mincho" w:cs="Courier New"/>
          <w:b/>
          <w:bCs/>
        </w:rPr>
        <w:t>ОБЩИЕ СВЕДЕНИЯ</w:t>
      </w:r>
    </w:p>
    <w:p w:rsidR="00DA2D2A" w:rsidRPr="00DA2D2A" w:rsidRDefault="00DA2D2A" w:rsidP="00DA2D2A">
      <w:pPr>
        <w:spacing w:after="0"/>
        <w:ind w:firstLine="360"/>
        <w:rPr>
          <w:rFonts w:eastAsia="MS Mincho" w:cs="Courier New"/>
        </w:rPr>
      </w:pPr>
      <w:r w:rsidRPr="00DA2D2A">
        <w:rPr>
          <w:rFonts w:eastAsia="MS Mincho" w:cs="Courier New"/>
        </w:rPr>
        <w:t>2.1. Исполнитель подтверждает достоверность следующего факта:</w:t>
      </w:r>
    </w:p>
    <w:p w:rsidR="00DA2D2A" w:rsidRPr="00DA2D2A" w:rsidRDefault="00DA2D2A" w:rsidP="00DA2D2A">
      <w:pPr>
        <w:spacing w:after="0"/>
        <w:outlineLvl w:val="5"/>
        <w:rPr>
          <w:bCs/>
        </w:rPr>
      </w:pPr>
      <w:r w:rsidRPr="00DA2D2A">
        <w:rPr>
          <w:bCs/>
        </w:rPr>
        <w:lastRenderedPageBreak/>
        <w:t>Исполнитель является членом саморегулируемой организации (свидетельство о членстве № _____ выдано в соответствии с ____________ ____________ от ___</w:t>
      </w:r>
      <w:proofErr w:type="gramStart"/>
      <w:r w:rsidRPr="00DA2D2A">
        <w:rPr>
          <w:bCs/>
        </w:rPr>
        <w:t>_._</w:t>
      </w:r>
      <w:proofErr w:type="gramEnd"/>
      <w:r w:rsidRPr="00DA2D2A">
        <w:rPr>
          <w:bCs/>
        </w:rPr>
        <w:t xml:space="preserve">___._____ г., Протокол № ___) и включено в реестр аудиторов и аудиторских организаций СРО _________ ____.____._____ г. за основным  регистрационным номером записи _____________________, </w:t>
      </w:r>
      <w:r w:rsidRPr="00DA2D2A">
        <w:rPr>
          <w:bCs/>
          <w:color w:val="000000"/>
        </w:rPr>
        <w:t>местонахождение: _______________________________________________________________.</w:t>
      </w:r>
    </w:p>
    <w:p w:rsidR="00DA2D2A" w:rsidRPr="00DA2D2A" w:rsidRDefault="00DA2D2A" w:rsidP="00DA2D2A">
      <w:pPr>
        <w:keepNext/>
        <w:spacing w:after="0"/>
        <w:ind w:firstLine="425"/>
        <w:rPr>
          <w:rFonts w:cs="Courier New"/>
        </w:rPr>
      </w:pPr>
      <w:r w:rsidRPr="00DA2D2A">
        <w:rPr>
          <w:rFonts w:eastAsia="MS Mincho" w:cs="Courier New"/>
        </w:rPr>
        <w:t xml:space="preserve">2.2. </w:t>
      </w:r>
      <w:r w:rsidRPr="00DA2D2A">
        <w:rPr>
          <w:rFonts w:cs="Courier New"/>
        </w:rPr>
        <w:t xml:space="preserve">Аудит будет проводиться в соответствии с: </w:t>
      </w:r>
    </w:p>
    <w:p w:rsidR="00DA2D2A" w:rsidRPr="00DA2D2A" w:rsidRDefault="00DA2D2A" w:rsidP="00DA2D2A">
      <w:pPr>
        <w:spacing w:after="0"/>
        <w:ind w:firstLine="426"/>
        <w:jc w:val="left"/>
        <w:rPr>
          <w:rFonts w:cs="Courier New"/>
          <w:bCs/>
        </w:rPr>
      </w:pPr>
      <w:r w:rsidRPr="00DA2D2A">
        <w:rPr>
          <w:rFonts w:cs="Courier New"/>
          <w:bCs/>
        </w:rPr>
        <w:t xml:space="preserve">- Федеральным законом от 30.12.2008 г. № 307-ФЗ «Об аудиторской деятельности» (далее по тексту – «Закон»); </w:t>
      </w:r>
    </w:p>
    <w:p w:rsidR="00DA2D2A" w:rsidRPr="00DA2D2A" w:rsidRDefault="00DA2D2A" w:rsidP="00DA2D2A">
      <w:pPr>
        <w:spacing w:after="0"/>
        <w:ind w:firstLine="426"/>
        <w:jc w:val="left"/>
        <w:rPr>
          <w:bCs/>
        </w:rPr>
      </w:pPr>
      <w:r w:rsidRPr="00DA2D2A">
        <w:rPr>
          <w:bCs/>
        </w:rPr>
        <w:t>-  Международными стандартами аудита;</w:t>
      </w:r>
    </w:p>
    <w:p w:rsidR="00DA2D2A" w:rsidRPr="00DA2D2A" w:rsidRDefault="00DA2D2A" w:rsidP="00DA2D2A">
      <w:pPr>
        <w:spacing w:after="0"/>
        <w:ind w:firstLine="426"/>
        <w:jc w:val="left"/>
        <w:rPr>
          <w:bCs/>
        </w:rPr>
      </w:pPr>
      <w:r w:rsidRPr="00DA2D2A">
        <w:rPr>
          <w:bCs/>
        </w:rPr>
        <w:t xml:space="preserve">-  внутренними стандартами Исполнителя. </w:t>
      </w:r>
    </w:p>
    <w:p w:rsidR="00DA2D2A" w:rsidRPr="00DA2D2A" w:rsidRDefault="00DA2D2A" w:rsidP="00DA2D2A">
      <w:pPr>
        <w:spacing w:after="0"/>
        <w:ind w:firstLine="426"/>
      </w:pPr>
      <w:r w:rsidRPr="00DA2D2A">
        <w:t xml:space="preserve">2.3. </w:t>
      </w:r>
      <w:r w:rsidRPr="00DA2D2A">
        <w:rPr>
          <w:rFonts w:eastAsia="MS Mincho"/>
        </w:rPr>
        <w:t xml:space="preserve">Проверяемый </w:t>
      </w:r>
      <w:proofErr w:type="gramStart"/>
      <w:r w:rsidRPr="00DA2D2A">
        <w:rPr>
          <w:rFonts w:eastAsia="MS Mincho"/>
        </w:rPr>
        <w:t>период  -</w:t>
      </w:r>
      <w:proofErr w:type="gramEnd"/>
      <w:r w:rsidRPr="00DA2D2A">
        <w:rPr>
          <w:rFonts w:eastAsia="MS Mincho"/>
        </w:rPr>
        <w:t xml:space="preserve">  </w:t>
      </w:r>
      <w:r w:rsidRPr="00DA2D2A">
        <w:rPr>
          <w:rFonts w:eastAsia="MS Mincho"/>
          <w:b/>
        </w:rPr>
        <w:t>с 01 января ____ года по 31 декабря ____ года</w:t>
      </w:r>
      <w:r w:rsidRPr="00DA2D2A">
        <w:rPr>
          <w:rFonts w:eastAsia="MS Mincho"/>
        </w:rPr>
        <w:t>.</w:t>
      </w:r>
    </w:p>
    <w:p w:rsidR="00DA2D2A" w:rsidRPr="00DA2D2A" w:rsidRDefault="00DA2D2A" w:rsidP="00DA2D2A">
      <w:pPr>
        <w:spacing w:after="0"/>
        <w:ind w:firstLine="426"/>
        <w:rPr>
          <w:rFonts w:eastAsia="MS Mincho" w:cs="Courier New"/>
        </w:rPr>
      </w:pPr>
      <w:r w:rsidRPr="00DA2D2A">
        <w:rPr>
          <w:rFonts w:eastAsia="MS Mincho" w:cs="Courier New"/>
        </w:rPr>
        <w:t xml:space="preserve">2.4. Для осуществления взаимодействия Сторон в процессе исполнения настоящего Договора, передачи и получения, предусмотренных настоящим Договором документов и сведений, Стороны назначают уполномоченных представителей. </w:t>
      </w:r>
    </w:p>
    <w:p w:rsidR="00DA2D2A" w:rsidRPr="00DA2D2A" w:rsidRDefault="00DA2D2A" w:rsidP="00DA2D2A">
      <w:pPr>
        <w:spacing w:after="0"/>
        <w:ind w:firstLine="426"/>
        <w:rPr>
          <w:rFonts w:cs="Courier New"/>
        </w:rPr>
      </w:pPr>
      <w:r w:rsidRPr="00DA2D2A">
        <w:rPr>
          <w:rFonts w:eastAsia="MS Mincho" w:cs="Courier New"/>
        </w:rPr>
        <w:t>2.4.1. От Заказчика уполномоченным представителем назначается ___________________, телефон __________________.</w:t>
      </w:r>
    </w:p>
    <w:p w:rsidR="00DA2D2A" w:rsidRPr="00DA2D2A" w:rsidRDefault="00DA2D2A" w:rsidP="00DA2D2A">
      <w:pPr>
        <w:spacing w:after="0"/>
        <w:ind w:firstLine="426"/>
        <w:rPr>
          <w:rFonts w:eastAsia="MS Mincho" w:cs="Courier New"/>
        </w:rPr>
      </w:pPr>
      <w:r w:rsidRPr="00DA2D2A">
        <w:rPr>
          <w:rFonts w:eastAsia="MS Mincho" w:cs="Courier New"/>
        </w:rPr>
        <w:t>2.4.2. От Исполнителя уполномоченным представителем назначается ________________, телефон __________________</w:t>
      </w:r>
      <w:r w:rsidRPr="00DA2D2A">
        <w:rPr>
          <w:rFonts w:cs="Courier New"/>
        </w:rPr>
        <w:t>.</w:t>
      </w:r>
    </w:p>
    <w:p w:rsidR="00DA2D2A" w:rsidRPr="00DA2D2A" w:rsidRDefault="00DA2D2A" w:rsidP="00DA2D2A">
      <w:pPr>
        <w:spacing w:after="0"/>
        <w:ind w:firstLine="426"/>
        <w:rPr>
          <w:rFonts w:eastAsia="MS Mincho"/>
          <w:bCs/>
        </w:rPr>
      </w:pPr>
    </w:p>
    <w:p w:rsidR="00DA2D2A" w:rsidRPr="00DA2D2A" w:rsidRDefault="00DA2D2A" w:rsidP="00DA2D2A">
      <w:pPr>
        <w:spacing w:after="0"/>
        <w:ind w:firstLine="426"/>
        <w:jc w:val="center"/>
        <w:rPr>
          <w:rFonts w:eastAsia="MS Mincho" w:cs="Courier New"/>
          <w:b/>
          <w:bCs/>
        </w:rPr>
      </w:pPr>
      <w:r w:rsidRPr="00DA2D2A">
        <w:rPr>
          <w:rFonts w:eastAsia="MS Mincho" w:cs="Courier New"/>
          <w:b/>
          <w:bCs/>
        </w:rPr>
        <w:t>3. СРОКИ ОКАЗАНИЯ УСЛУГ</w:t>
      </w:r>
    </w:p>
    <w:p w:rsidR="00DA2D2A" w:rsidRPr="00DA2D2A" w:rsidRDefault="00DA2D2A" w:rsidP="00DA2D2A">
      <w:pPr>
        <w:spacing w:after="0"/>
        <w:ind w:right="113" w:firstLine="426"/>
      </w:pPr>
      <w:r w:rsidRPr="00DA2D2A">
        <w:t xml:space="preserve">3.1. Все аудиторские процедуры будут осуществлены в соответствии с Графиком проведения аудита (Приложение № 1 к настоящему Договору). </w:t>
      </w:r>
    </w:p>
    <w:p w:rsidR="00DA2D2A" w:rsidRPr="00DA2D2A" w:rsidRDefault="00DA2D2A" w:rsidP="00DA2D2A">
      <w:pPr>
        <w:spacing w:after="0"/>
        <w:ind w:right="113" w:firstLine="426"/>
      </w:pPr>
      <w:r w:rsidRPr="00DA2D2A">
        <w:t xml:space="preserve">3.2. Срок предоставления Исполнителем Заказчику </w:t>
      </w:r>
      <w:r w:rsidRPr="00DA2D2A">
        <w:rPr>
          <w:b/>
        </w:rPr>
        <w:t>Аудиторского заключения</w:t>
      </w:r>
      <w:r w:rsidRPr="00DA2D2A">
        <w:t xml:space="preserve"> по результатам аудиторской проверки бухгалтерской (финансовой) отчетности </w:t>
      </w:r>
      <w:r w:rsidRPr="00DA2D2A">
        <w:rPr>
          <w:b/>
        </w:rPr>
        <w:t>за ____ год -</w:t>
      </w:r>
      <w:r w:rsidRPr="00DA2D2A">
        <w:t xml:space="preserve"> </w:t>
      </w:r>
      <w:r w:rsidRPr="00DA2D2A">
        <w:rPr>
          <w:b/>
        </w:rPr>
        <w:t>не позднее «___» _________ ____ года</w:t>
      </w:r>
      <w:r w:rsidRPr="00DA2D2A">
        <w:t>.</w:t>
      </w:r>
    </w:p>
    <w:p w:rsidR="00DA2D2A" w:rsidRPr="00DA2D2A" w:rsidRDefault="00DA2D2A" w:rsidP="00DA2D2A">
      <w:pPr>
        <w:spacing w:after="0"/>
        <w:ind w:firstLine="426"/>
        <w:rPr>
          <w:rFonts w:cs="Courier New"/>
        </w:rPr>
      </w:pPr>
      <w:r w:rsidRPr="00DA2D2A">
        <w:rPr>
          <w:rFonts w:cs="Courier New"/>
        </w:rPr>
        <w:t>3.3. Этапы оказания услуг:</w:t>
      </w:r>
    </w:p>
    <w:p w:rsidR="00DA2D2A" w:rsidRPr="00DA2D2A" w:rsidRDefault="00DA2D2A" w:rsidP="00DA2D2A">
      <w:pPr>
        <w:keepNext/>
        <w:keepLines/>
        <w:spacing w:after="0"/>
        <w:ind w:firstLine="743"/>
        <w:rPr>
          <w:lang w:eastAsia="en-US"/>
        </w:rPr>
      </w:pPr>
      <w:r w:rsidRPr="00DA2D2A">
        <w:rPr>
          <w:lang w:eastAsia="en-US"/>
        </w:rPr>
        <w:t xml:space="preserve">- первый этап: </w:t>
      </w:r>
      <w:r w:rsidRPr="00DA2D2A">
        <w:t xml:space="preserve">промежуточный аудит бухгалтерской (финансовой) отчетности, подготовленной в соответствии с РСБУ, </w:t>
      </w:r>
      <w:r w:rsidRPr="00DA2D2A">
        <w:rPr>
          <w:b/>
        </w:rPr>
        <w:t>за 9 месяцев ____</w:t>
      </w:r>
      <w:r w:rsidRPr="00DA2D2A">
        <w:rPr>
          <w:b/>
          <w:sz w:val="20"/>
          <w:szCs w:val="20"/>
        </w:rPr>
        <w:t xml:space="preserve"> </w:t>
      </w:r>
      <w:r w:rsidRPr="00DA2D2A">
        <w:rPr>
          <w:b/>
        </w:rPr>
        <w:t>года</w:t>
      </w:r>
      <w:r w:rsidRPr="00DA2D2A">
        <w:rPr>
          <w:lang w:eastAsia="en-US"/>
        </w:rPr>
        <w:t xml:space="preserve"> – срок окончания </w:t>
      </w:r>
      <w:r w:rsidRPr="00DA2D2A">
        <w:rPr>
          <w:b/>
          <w:lang w:eastAsia="en-US"/>
        </w:rPr>
        <w:t xml:space="preserve">не позднее </w:t>
      </w:r>
      <w:r w:rsidRPr="00DA2D2A">
        <w:rPr>
          <w:b/>
        </w:rPr>
        <w:t>«___» _________ ____ года</w:t>
      </w:r>
      <w:r w:rsidRPr="00DA2D2A">
        <w:rPr>
          <w:lang w:eastAsia="en-US"/>
        </w:rPr>
        <w:t xml:space="preserve">; </w:t>
      </w:r>
    </w:p>
    <w:p w:rsidR="00DA2D2A" w:rsidRPr="00DA2D2A" w:rsidRDefault="00DA2D2A" w:rsidP="00DA2D2A">
      <w:pPr>
        <w:keepNext/>
        <w:keepLines/>
        <w:spacing w:after="0"/>
        <w:ind w:firstLine="743"/>
        <w:rPr>
          <w:lang w:eastAsia="en-US"/>
        </w:rPr>
      </w:pPr>
      <w:r w:rsidRPr="00DA2D2A">
        <w:rPr>
          <w:lang w:eastAsia="en-US"/>
        </w:rPr>
        <w:t xml:space="preserve">-  второй этап: аудит бухгалтерской (финансовой) отчетности, </w:t>
      </w:r>
      <w:r w:rsidRPr="00DA2D2A">
        <w:rPr>
          <w:spacing w:val="-4"/>
          <w:lang w:eastAsia="en-US"/>
        </w:rPr>
        <w:t xml:space="preserve">подготовленной в соответствии с РСБУ, </w:t>
      </w:r>
      <w:r w:rsidRPr="00DA2D2A">
        <w:rPr>
          <w:b/>
          <w:spacing w:val="-4"/>
          <w:lang w:eastAsia="en-US"/>
        </w:rPr>
        <w:t>за 2022 год</w:t>
      </w:r>
      <w:r w:rsidRPr="00DA2D2A">
        <w:rPr>
          <w:b/>
          <w:lang w:eastAsia="en-US"/>
        </w:rPr>
        <w:t xml:space="preserve"> </w:t>
      </w:r>
      <w:r w:rsidRPr="00DA2D2A">
        <w:rPr>
          <w:lang w:eastAsia="en-US"/>
        </w:rPr>
        <w:t>– срок окончания</w:t>
      </w:r>
      <w:r w:rsidRPr="00DA2D2A">
        <w:rPr>
          <w:b/>
          <w:lang w:eastAsia="en-US"/>
        </w:rPr>
        <w:t xml:space="preserve"> не позднее </w:t>
      </w:r>
      <w:r w:rsidRPr="00DA2D2A">
        <w:rPr>
          <w:b/>
        </w:rPr>
        <w:t>«___» _________ ____ года</w:t>
      </w:r>
      <w:r w:rsidRPr="00DA2D2A">
        <w:rPr>
          <w:lang w:eastAsia="en-US"/>
        </w:rPr>
        <w:t>.</w:t>
      </w:r>
    </w:p>
    <w:p w:rsidR="00DA2D2A" w:rsidRPr="00DA2D2A" w:rsidRDefault="00DA2D2A" w:rsidP="00DA2D2A">
      <w:pPr>
        <w:spacing w:after="0"/>
        <w:ind w:firstLine="426"/>
        <w:rPr>
          <w:rFonts w:eastAsia="MS Mincho" w:cs="Courier New"/>
        </w:rPr>
      </w:pPr>
      <w:r w:rsidRPr="00DA2D2A">
        <w:rPr>
          <w:rFonts w:eastAsia="MS Mincho" w:cs="Courier New"/>
        </w:rPr>
        <w:t>Акт приема и передачи оказанных услуг (по форме Приложения № 6</w:t>
      </w:r>
      <w:r w:rsidRPr="00DA2D2A">
        <w:t xml:space="preserve"> к настоящему Договору)</w:t>
      </w:r>
      <w:r w:rsidRPr="00DA2D2A" w:rsidDel="000B3015">
        <w:rPr>
          <w:rFonts w:eastAsia="MS Mincho" w:cs="Courier New"/>
        </w:rPr>
        <w:t xml:space="preserve"> </w:t>
      </w:r>
      <w:r w:rsidRPr="00DA2D2A">
        <w:rPr>
          <w:rFonts w:eastAsia="MS Mincho" w:cs="Courier New"/>
        </w:rPr>
        <w:t>по каждому этапу направляется Исполнителем Заказчику в день завершения аудита по каждому этапу.</w:t>
      </w:r>
    </w:p>
    <w:p w:rsidR="00DA2D2A" w:rsidRPr="00DA2D2A" w:rsidRDefault="00DA2D2A" w:rsidP="00DA2D2A">
      <w:pPr>
        <w:spacing w:after="0"/>
        <w:ind w:right="113" w:firstLine="426"/>
        <w:rPr>
          <w:rFonts w:eastAsia="MS Mincho"/>
          <w:bCs/>
        </w:rPr>
      </w:pPr>
      <w:r w:rsidRPr="00DA2D2A">
        <w:t>3.4. Сроки предоставления Исполнителем Заказчику Письменной информации (аудиторского отчета) по основным проблемам учета и отчетности:</w:t>
      </w:r>
    </w:p>
    <w:p w:rsidR="00DA2D2A" w:rsidRPr="00DA2D2A" w:rsidRDefault="00DA2D2A" w:rsidP="00DA2D2A">
      <w:pPr>
        <w:spacing w:after="0"/>
        <w:ind w:right="113" w:firstLine="426"/>
        <w:rPr>
          <w:i/>
        </w:rPr>
      </w:pPr>
      <w:r w:rsidRPr="00DA2D2A">
        <w:t>- по первому этапу – не позднее «___» _________ ____ года</w:t>
      </w:r>
      <w:r w:rsidRPr="00DA2D2A">
        <w:rPr>
          <w:i/>
        </w:rPr>
        <w:t>,</w:t>
      </w:r>
    </w:p>
    <w:p w:rsidR="00DA2D2A" w:rsidRPr="00DA2D2A" w:rsidRDefault="00DA2D2A" w:rsidP="00DA2D2A">
      <w:pPr>
        <w:spacing w:after="0"/>
        <w:ind w:right="113" w:firstLine="426"/>
        <w:rPr>
          <w:i/>
        </w:rPr>
      </w:pPr>
      <w:r w:rsidRPr="00DA2D2A">
        <w:t>- по второму этапу – не позднее «___» _________ ____ года.</w:t>
      </w:r>
    </w:p>
    <w:p w:rsidR="00DA2D2A" w:rsidRPr="00DA2D2A" w:rsidRDefault="00DA2D2A" w:rsidP="00DA2D2A">
      <w:pPr>
        <w:spacing w:after="0"/>
        <w:ind w:right="113" w:firstLine="426"/>
      </w:pPr>
      <w:r w:rsidRPr="00DA2D2A">
        <w:t xml:space="preserve">Предварительная редакция Письменной информации (аудиторского отчета) по основным проблемам учета и отчетности направляется </w:t>
      </w:r>
      <w:r w:rsidRPr="00DA2D2A">
        <w:rPr>
          <w:rFonts w:eastAsia="MS Mincho"/>
        </w:rPr>
        <w:t>Исполнителем Заказчику не позднее, чем за 3 (три) рабочих дня до срока, указанного в настоящем пункте.</w:t>
      </w:r>
    </w:p>
    <w:p w:rsidR="00DA2D2A" w:rsidRPr="00DA2D2A" w:rsidRDefault="00DA2D2A" w:rsidP="00DA2D2A">
      <w:pPr>
        <w:spacing w:after="0"/>
        <w:ind w:firstLine="360"/>
        <w:rPr>
          <w:rFonts w:eastAsia="MS Mincho"/>
          <w:bCs/>
        </w:rPr>
      </w:pPr>
    </w:p>
    <w:p w:rsidR="00DA2D2A" w:rsidRPr="00DA2D2A" w:rsidRDefault="00DA2D2A" w:rsidP="00DA2D2A">
      <w:pPr>
        <w:spacing w:after="0"/>
        <w:ind w:firstLine="426"/>
        <w:jc w:val="center"/>
        <w:rPr>
          <w:rFonts w:eastAsia="MS Mincho" w:cs="Courier New"/>
          <w:b/>
          <w:bCs/>
        </w:rPr>
      </w:pPr>
      <w:r w:rsidRPr="00DA2D2A">
        <w:rPr>
          <w:rFonts w:eastAsia="MS Mincho" w:cs="Courier New"/>
          <w:b/>
          <w:bCs/>
        </w:rPr>
        <w:t>4. ПРАВА И ОБЯЗАННОСТИ СТОРОН</w:t>
      </w:r>
    </w:p>
    <w:p w:rsidR="00DA2D2A" w:rsidRPr="00DA2D2A" w:rsidRDefault="00DA2D2A" w:rsidP="00DA2D2A">
      <w:pPr>
        <w:spacing w:after="0"/>
        <w:ind w:firstLine="426"/>
        <w:rPr>
          <w:rFonts w:eastAsia="MS Mincho" w:cs="Courier New"/>
        </w:rPr>
      </w:pPr>
      <w:r w:rsidRPr="00DA2D2A">
        <w:rPr>
          <w:rFonts w:eastAsia="MS Mincho" w:cs="Courier New"/>
        </w:rPr>
        <w:t>4.1. Заказчик обязуется:</w:t>
      </w:r>
    </w:p>
    <w:p w:rsidR="00DA2D2A" w:rsidRPr="00DA2D2A" w:rsidRDefault="00DA2D2A" w:rsidP="00DA2D2A">
      <w:pPr>
        <w:spacing w:after="0"/>
        <w:ind w:firstLine="426"/>
        <w:rPr>
          <w:rFonts w:eastAsia="MS Mincho" w:cs="Courier New"/>
        </w:rPr>
      </w:pPr>
      <w:r w:rsidRPr="00DA2D2A">
        <w:rPr>
          <w:rFonts w:eastAsia="MS Mincho" w:cs="Courier New"/>
        </w:rPr>
        <w:t xml:space="preserve">4.1.1. До начала аудиторской проверки (этапа проверки) обеспечить выполнение предусмотренных законодательством Российской Федерации работ по составлению бухгалтерской (финансовой) отчетности, включая проведение инвентаризации статей баланса на конец отчетного периода и выверку взаиморасчетов. </w:t>
      </w:r>
    </w:p>
    <w:p w:rsidR="00DA2D2A" w:rsidRPr="00DA2D2A" w:rsidRDefault="00DA2D2A" w:rsidP="00DA2D2A">
      <w:pPr>
        <w:spacing w:after="0"/>
        <w:ind w:firstLine="426"/>
        <w:rPr>
          <w:rFonts w:eastAsia="MS Mincho" w:cs="Courier New"/>
        </w:rPr>
      </w:pPr>
      <w:r w:rsidRPr="00DA2D2A">
        <w:rPr>
          <w:rFonts w:eastAsia="MS Mincho" w:cs="Courier New"/>
        </w:rPr>
        <w:t xml:space="preserve">4.1.2. К согласованной дате начала проверки предоставить Исполнителю документы и </w:t>
      </w:r>
      <w:proofErr w:type="gramStart"/>
      <w:r w:rsidRPr="00DA2D2A">
        <w:rPr>
          <w:rFonts w:eastAsia="MS Mincho" w:cs="Courier New"/>
        </w:rPr>
        <w:t>сведения,  а</w:t>
      </w:r>
      <w:proofErr w:type="gramEnd"/>
      <w:r w:rsidRPr="00DA2D2A">
        <w:rPr>
          <w:rFonts w:eastAsia="MS Mincho" w:cs="Courier New"/>
        </w:rPr>
        <w:t xml:space="preserve"> также иную информацию, которая необходима Исполнителю для оказания услуг и будет запрошена Исполнителем в письменном виде в сроки, указанные в пункте 4.3.1.</w:t>
      </w:r>
    </w:p>
    <w:p w:rsidR="00DA2D2A" w:rsidRPr="00DA2D2A" w:rsidRDefault="00DA2D2A" w:rsidP="00DA2D2A">
      <w:pPr>
        <w:spacing w:after="0"/>
        <w:ind w:firstLine="426"/>
        <w:rPr>
          <w:rFonts w:eastAsia="MS Mincho" w:cs="Courier New"/>
        </w:rPr>
      </w:pPr>
      <w:r w:rsidRPr="00DA2D2A">
        <w:rPr>
          <w:rFonts w:eastAsia="MS Mincho" w:cs="Courier New"/>
        </w:rPr>
        <w:t xml:space="preserve">В случае, если указанные документы или иная информация, запрошенная Исполнителем, не будут предоставлены в сроки, указанные в письменном запросе Исполнителя, Исполнитель вправе </w:t>
      </w:r>
      <w:r w:rsidRPr="00DA2D2A">
        <w:rPr>
          <w:rFonts w:eastAsia="MS Mincho" w:cs="Courier New"/>
        </w:rPr>
        <w:lastRenderedPageBreak/>
        <w:t xml:space="preserve">не приступать к оказанию услуг или приостановить оказание услуг до момента предоставления всех необходимых документов и информации. Наличие в запрашиваемых для проведения аудита информации и документах сведений, </w:t>
      </w:r>
      <w:r w:rsidRPr="00DA2D2A">
        <w:rPr>
          <w:rFonts w:cs="Courier New"/>
        </w:rPr>
        <w:t>информации, составляющей коммерческую тайну,</w:t>
      </w:r>
      <w:r w:rsidRPr="00DA2D2A">
        <w:rPr>
          <w:rFonts w:eastAsia="MS Mincho" w:cs="Courier New"/>
        </w:rPr>
        <w:t xml:space="preserve"> не может являться основанием для отказа в их предоставлении.</w:t>
      </w:r>
    </w:p>
    <w:p w:rsidR="00DA2D2A" w:rsidRPr="00DA2D2A" w:rsidRDefault="00DA2D2A" w:rsidP="00DA2D2A">
      <w:pPr>
        <w:spacing w:after="0"/>
        <w:ind w:firstLine="426"/>
        <w:rPr>
          <w:rFonts w:eastAsia="MS Mincho" w:cs="Courier New"/>
        </w:rPr>
      </w:pPr>
      <w:r w:rsidRPr="00DA2D2A">
        <w:rPr>
          <w:rFonts w:eastAsia="MS Mincho" w:cs="Courier New"/>
        </w:rPr>
        <w:t>4.1.3. Предоставить отчетность (</w:t>
      </w:r>
      <w:r w:rsidRPr="00DA2D2A">
        <w:rPr>
          <w:rFonts w:eastAsia="MS Mincho" w:cs="Courier New"/>
          <w:b/>
        </w:rPr>
        <w:t>в 3 (трех) экземплярах</w:t>
      </w:r>
      <w:r w:rsidRPr="00DA2D2A">
        <w:rPr>
          <w:rFonts w:eastAsia="MS Mincho" w:cs="Courier New"/>
        </w:rPr>
        <w:t>), в отношении которой выражается мнение, и которая датирована, подписана и скреплена печатью Заказчика в соответствии с требованиями законодательства Российской Федерации.</w:t>
      </w:r>
    </w:p>
    <w:p w:rsidR="00DA2D2A" w:rsidRPr="00DA2D2A" w:rsidRDefault="00DA2D2A" w:rsidP="00DA2D2A">
      <w:pPr>
        <w:spacing w:after="0"/>
        <w:ind w:firstLine="426"/>
        <w:rPr>
          <w:rFonts w:eastAsia="MS Mincho" w:cs="Courier New"/>
        </w:rPr>
      </w:pPr>
      <w:r w:rsidRPr="00DA2D2A">
        <w:rPr>
          <w:rFonts w:eastAsia="MS Mincho" w:cs="Courier New"/>
        </w:rPr>
        <w:t>4.1.4. Обеспечить доступ (подключение) к учетной информационной базе (при условии компьютерной обработки учетных данных) не менее 1 (одного) автоматизированного рабочего места Заказчика для работы в режиме просмотра.</w:t>
      </w:r>
    </w:p>
    <w:p w:rsidR="00DA2D2A" w:rsidRPr="00DA2D2A" w:rsidRDefault="00DA2D2A" w:rsidP="00DA2D2A">
      <w:pPr>
        <w:spacing w:after="0"/>
        <w:ind w:firstLine="426"/>
        <w:rPr>
          <w:rFonts w:eastAsia="MS Mincho" w:cs="Courier New"/>
        </w:rPr>
      </w:pPr>
      <w:r w:rsidRPr="00DA2D2A">
        <w:rPr>
          <w:rFonts w:eastAsia="MS Mincho" w:cs="Courier New"/>
        </w:rPr>
        <w:t>4.1.5. В ходе проведения аудиторской проверки предоставлять по письменному запросу Исполнителя и в указанные в таком запросе сроки разъяснения в устной и (или) письменной форме по вопросам ведения учета и составления отчетности. Письменный запрос Исполнителя должен быть направлен Заказчику не позднее, чем за 5 (пять) рабочих дней до наступления даты получения информации, указанной в запросе.</w:t>
      </w:r>
    </w:p>
    <w:p w:rsidR="00DA2D2A" w:rsidRPr="00DA2D2A" w:rsidRDefault="00DA2D2A" w:rsidP="00DA2D2A">
      <w:pPr>
        <w:spacing w:after="0"/>
        <w:ind w:firstLine="426"/>
        <w:rPr>
          <w:rFonts w:eastAsia="MS Mincho" w:cs="Courier New"/>
        </w:rPr>
      </w:pPr>
      <w:r w:rsidRPr="00DA2D2A">
        <w:rPr>
          <w:rFonts w:eastAsia="MS Mincho" w:cs="Courier New"/>
        </w:rPr>
        <w:t>4.1.6. Исключить давление на Исполнителя в любой форме с целью изменения его мнения о достоверности отчетности Заказчика.</w:t>
      </w:r>
    </w:p>
    <w:p w:rsidR="00DA2D2A" w:rsidRPr="00DA2D2A" w:rsidRDefault="00DA2D2A" w:rsidP="00DA2D2A">
      <w:pPr>
        <w:spacing w:after="0"/>
        <w:ind w:firstLine="426"/>
        <w:rPr>
          <w:rFonts w:eastAsia="MS Mincho" w:cs="Courier New"/>
        </w:rPr>
      </w:pPr>
      <w:r w:rsidRPr="00DA2D2A">
        <w:rPr>
          <w:rFonts w:eastAsia="MS Mincho" w:cs="Courier New"/>
        </w:rPr>
        <w:t>4.1.7. Обеспечить работников Исполнителя, участвующих в проведении аудиторской проверки Заказчика, рабочими местами в соответствующем помещении, отвечающем всем гигиеническим и санитарным нормам, на территории Заказчика. Рабочие места предоставляются работникам Исполнителя на срок проведения аудиторской проверки.</w:t>
      </w:r>
    </w:p>
    <w:p w:rsidR="00DA2D2A" w:rsidRPr="00DA2D2A" w:rsidRDefault="00DA2D2A" w:rsidP="00DA2D2A">
      <w:pPr>
        <w:spacing w:after="0"/>
        <w:ind w:firstLine="426"/>
        <w:rPr>
          <w:rFonts w:eastAsia="MS Mincho" w:cs="Courier New"/>
        </w:rPr>
      </w:pPr>
      <w:r w:rsidRPr="00DA2D2A">
        <w:rPr>
          <w:rFonts w:eastAsia="MS Mincho" w:cs="Courier New"/>
        </w:rPr>
        <w:t xml:space="preserve">4.1.8. Обеспечить получение Исполнителем копий первичных и иных документов, в том </w:t>
      </w:r>
      <w:proofErr w:type="gramStart"/>
      <w:r w:rsidRPr="00DA2D2A">
        <w:rPr>
          <w:rFonts w:eastAsia="MS Mincho" w:cs="Courier New"/>
        </w:rPr>
        <w:t>числе  любых</w:t>
      </w:r>
      <w:proofErr w:type="gramEnd"/>
      <w:r w:rsidRPr="00DA2D2A">
        <w:rPr>
          <w:rFonts w:eastAsia="MS Mincho" w:cs="Courier New"/>
        </w:rPr>
        <w:t xml:space="preserve"> записей, документации и иной информации, запрашиваемой Исполнителем в письменном виде и необходимой для проведения аудита.</w:t>
      </w:r>
    </w:p>
    <w:p w:rsidR="00DA2D2A" w:rsidRPr="00DA2D2A" w:rsidRDefault="00DA2D2A" w:rsidP="00DA2D2A">
      <w:pPr>
        <w:spacing w:after="0"/>
        <w:ind w:firstLine="426"/>
        <w:rPr>
          <w:rFonts w:eastAsia="MS Mincho" w:cs="Courier New"/>
        </w:rPr>
      </w:pPr>
      <w:r w:rsidRPr="00DA2D2A">
        <w:rPr>
          <w:rFonts w:eastAsia="MS Mincho" w:cs="Courier New"/>
        </w:rPr>
        <w:t>4.1.9. Не предпринимать каких-либо действий с целью ограничения круга вопросов, подлежащих выяснению при проведении аудиторской проверки.</w:t>
      </w:r>
    </w:p>
    <w:p w:rsidR="00DA2D2A" w:rsidRPr="00DA2D2A" w:rsidRDefault="00DA2D2A" w:rsidP="00DA2D2A">
      <w:pPr>
        <w:spacing w:after="0"/>
        <w:ind w:firstLine="426"/>
        <w:rPr>
          <w:rFonts w:eastAsia="MS Mincho" w:cs="Courier New"/>
        </w:rPr>
      </w:pPr>
      <w:r w:rsidRPr="00DA2D2A">
        <w:rPr>
          <w:rFonts w:eastAsia="MS Mincho" w:cs="Courier New"/>
        </w:rPr>
        <w:t>4.1.10. Своевременно и в полном объеме оплачивать оказанные услуги Исполнителя и счета на оплату в соответствии с условиями настоящего Договора.</w:t>
      </w:r>
    </w:p>
    <w:p w:rsidR="00DA2D2A" w:rsidRPr="00DA2D2A" w:rsidRDefault="00DA2D2A" w:rsidP="00DA2D2A">
      <w:pPr>
        <w:shd w:val="clear" w:color="auto" w:fill="FFFFFF"/>
        <w:tabs>
          <w:tab w:val="left" w:pos="638"/>
        </w:tabs>
        <w:spacing w:before="62" w:after="0"/>
        <w:ind w:left="43" w:firstLine="426"/>
        <w:rPr>
          <w:rFonts w:eastAsia="MS Mincho"/>
        </w:rPr>
      </w:pPr>
      <w:r w:rsidRPr="00DA2D2A">
        <w:rPr>
          <w:rFonts w:eastAsia="MS Mincho"/>
        </w:rPr>
        <w:t>4.1.11. Незамедлительно информировать Исполнителя об обстоятельствах, которые могут послужить причиной прекращения действия настоящего Договора, а также информировать Исполнителя об изменении юридических, почтовых и платежных реквизитов, номеров телефона и факса в течение 5 (пяти) рабочих дней с даты наступления таких событий.</w:t>
      </w:r>
      <w:r w:rsidRPr="00DA2D2A">
        <w:rPr>
          <w:spacing w:val="3"/>
        </w:rPr>
        <w:t xml:space="preserve"> </w:t>
      </w:r>
    </w:p>
    <w:p w:rsidR="00DA2D2A" w:rsidRPr="00DA2D2A" w:rsidRDefault="00DA2D2A" w:rsidP="00DA2D2A">
      <w:pPr>
        <w:spacing w:after="0"/>
        <w:ind w:firstLine="426"/>
        <w:rPr>
          <w:rFonts w:eastAsia="MS Mincho" w:cs="Courier New"/>
        </w:rPr>
      </w:pPr>
      <w:r w:rsidRPr="00DA2D2A">
        <w:rPr>
          <w:rFonts w:eastAsia="MS Mincho" w:cs="Courier New"/>
        </w:rPr>
        <w:t xml:space="preserve">4.1.12. При необходимости предоставлять официальные письменные подтверждения, </w:t>
      </w:r>
      <w:proofErr w:type="gramStart"/>
      <w:r w:rsidRPr="00DA2D2A">
        <w:rPr>
          <w:rFonts w:eastAsia="MS Mincho" w:cs="Courier New"/>
        </w:rPr>
        <w:t>касающиеся  разъяснений</w:t>
      </w:r>
      <w:proofErr w:type="gramEnd"/>
      <w:r w:rsidRPr="00DA2D2A">
        <w:rPr>
          <w:rFonts w:eastAsia="MS Mincho" w:cs="Courier New"/>
        </w:rPr>
        <w:t xml:space="preserve"> и заявлений, сделанных  в связи с аудитом.</w:t>
      </w:r>
    </w:p>
    <w:p w:rsidR="00DA2D2A" w:rsidRPr="00DA2D2A" w:rsidRDefault="00DA2D2A" w:rsidP="00DA2D2A">
      <w:pPr>
        <w:spacing w:after="0"/>
        <w:ind w:firstLine="426"/>
        <w:rPr>
          <w:rFonts w:eastAsia="MS Mincho" w:cs="Courier New"/>
          <w:sz w:val="20"/>
          <w:szCs w:val="20"/>
        </w:rPr>
      </w:pPr>
    </w:p>
    <w:p w:rsidR="00DA2D2A" w:rsidRPr="00DA2D2A" w:rsidRDefault="00DA2D2A" w:rsidP="00DA2D2A">
      <w:pPr>
        <w:spacing w:after="0"/>
        <w:ind w:firstLine="426"/>
        <w:rPr>
          <w:rFonts w:eastAsia="MS Mincho" w:cs="Courier New"/>
        </w:rPr>
      </w:pPr>
      <w:r w:rsidRPr="00DA2D2A">
        <w:rPr>
          <w:rFonts w:eastAsia="MS Mincho" w:cs="Courier New"/>
        </w:rPr>
        <w:t>4.2. Заказчик имеет право:</w:t>
      </w:r>
    </w:p>
    <w:p w:rsidR="00DA2D2A" w:rsidRPr="00DA2D2A" w:rsidRDefault="00DA2D2A" w:rsidP="00DA2D2A">
      <w:pPr>
        <w:spacing w:after="0"/>
        <w:ind w:firstLine="426"/>
        <w:rPr>
          <w:rFonts w:eastAsia="MS Mincho" w:cs="Courier New"/>
        </w:rPr>
      </w:pPr>
      <w:r w:rsidRPr="00DA2D2A">
        <w:rPr>
          <w:rFonts w:eastAsia="MS Mincho" w:cs="Courier New"/>
        </w:rPr>
        <w:t xml:space="preserve">4.2.1. Получать от Исполнителя информацию о требованиях законодательства Российской Федерации и соответствующих правил (стандартов) аудиторской деятельности относительно форм и методов проведения аудита, прав и обязанностей аудитора и </w:t>
      </w:r>
      <w:proofErr w:type="spellStart"/>
      <w:r w:rsidRPr="00DA2D2A">
        <w:rPr>
          <w:rFonts w:eastAsia="MS Mincho" w:cs="Courier New"/>
        </w:rPr>
        <w:t>аудируемого</w:t>
      </w:r>
      <w:proofErr w:type="spellEnd"/>
      <w:r w:rsidRPr="00DA2D2A">
        <w:rPr>
          <w:rFonts w:eastAsia="MS Mincho" w:cs="Courier New"/>
        </w:rPr>
        <w:t xml:space="preserve"> лица, а также нормативных актах и правилах (стандартах) аудиторской деятельности, в соответствии с которыми Исполнитель формирует свое мнение.</w:t>
      </w:r>
    </w:p>
    <w:p w:rsidR="00DA2D2A" w:rsidRPr="00DA2D2A" w:rsidRDefault="00DA2D2A" w:rsidP="00DA2D2A">
      <w:pPr>
        <w:spacing w:after="0"/>
        <w:ind w:firstLine="426"/>
        <w:rPr>
          <w:rFonts w:eastAsia="MS Mincho" w:cs="Courier New"/>
        </w:rPr>
      </w:pPr>
      <w:r w:rsidRPr="00DA2D2A">
        <w:rPr>
          <w:rFonts w:eastAsia="MS Mincho" w:cs="Courier New"/>
        </w:rPr>
        <w:t>4.2.2. Контролировать обеспечение Исполнителем сохранности документов, получаемых и составляемых им в ходе аудита, и неразглашения их содержания без согласия Заказчика, за исключением случаев, предусмотренных законодательными актами Российской Федерации.</w:t>
      </w:r>
    </w:p>
    <w:p w:rsidR="00DA2D2A" w:rsidRPr="00DA2D2A" w:rsidRDefault="00DA2D2A" w:rsidP="00DA2D2A">
      <w:pPr>
        <w:spacing w:after="0"/>
        <w:ind w:firstLine="426"/>
        <w:rPr>
          <w:rFonts w:eastAsia="MS Mincho" w:cs="Courier New"/>
        </w:rPr>
      </w:pPr>
      <w:r w:rsidRPr="00DA2D2A">
        <w:rPr>
          <w:rFonts w:eastAsia="MS Mincho"/>
        </w:rPr>
        <w:t>4.2.3. О</w:t>
      </w:r>
      <w:r w:rsidRPr="00DA2D2A">
        <w:t>тказаться от исполнения договора в одностороннем порядке в случае несоблюдения Исполнителем (работниками Исполнителя) требований Регламента взаимодействия ДЗО ПАО «МРСК Волги» АО «</w:t>
      </w:r>
      <w:r w:rsidR="0019221E">
        <w:t>Социальная сфера-М</w:t>
      </w:r>
      <w:r w:rsidRPr="00DA2D2A">
        <w:t xml:space="preserve">» с подрядными организациями, поставщиками товара и/или услуг, арендаторами и заказчиками в условиях установления режима повышенной готовности, введения режима чрезвычайной ситуации в связи с распространением </w:t>
      </w:r>
      <w:proofErr w:type="spellStart"/>
      <w:r w:rsidRPr="00DA2D2A">
        <w:t>коронавирусной</w:t>
      </w:r>
      <w:proofErr w:type="spellEnd"/>
      <w:r w:rsidRPr="00DA2D2A">
        <w:t xml:space="preserve"> инфекции или других возможных опасных вирусных и бактериальных инфекций (далее – Регламент взаимодействия с контрагентами в режиме ЧС).</w:t>
      </w:r>
    </w:p>
    <w:p w:rsidR="00DA2D2A" w:rsidRPr="00DA2D2A" w:rsidRDefault="00DA2D2A" w:rsidP="00DA2D2A">
      <w:pPr>
        <w:spacing w:after="0"/>
        <w:ind w:firstLine="426"/>
        <w:rPr>
          <w:rFonts w:eastAsia="MS Mincho"/>
          <w:sz w:val="20"/>
          <w:szCs w:val="20"/>
        </w:rPr>
      </w:pPr>
    </w:p>
    <w:p w:rsidR="00DA2D2A" w:rsidRPr="00DA2D2A" w:rsidRDefault="00DA2D2A" w:rsidP="00DA2D2A">
      <w:pPr>
        <w:spacing w:after="0"/>
        <w:ind w:firstLine="426"/>
        <w:rPr>
          <w:rFonts w:eastAsia="MS Mincho"/>
        </w:rPr>
      </w:pPr>
      <w:r w:rsidRPr="00DA2D2A">
        <w:rPr>
          <w:rFonts w:eastAsia="MS Mincho"/>
        </w:rPr>
        <w:t>4.3. Исполнитель обязуется:</w:t>
      </w:r>
    </w:p>
    <w:p w:rsidR="00DA2D2A" w:rsidRPr="00DA2D2A" w:rsidRDefault="00DA2D2A" w:rsidP="00DA2D2A">
      <w:pPr>
        <w:spacing w:after="0"/>
        <w:ind w:firstLine="426"/>
        <w:rPr>
          <w:rFonts w:eastAsia="MS Mincho"/>
        </w:rPr>
      </w:pPr>
      <w:r w:rsidRPr="00DA2D2A">
        <w:rPr>
          <w:rFonts w:eastAsia="MS Mincho"/>
        </w:rPr>
        <w:lastRenderedPageBreak/>
        <w:t xml:space="preserve">4.3.1. Направить Заказчику за </w:t>
      </w:r>
      <w:r w:rsidR="0019221E">
        <w:rPr>
          <w:rFonts w:eastAsia="MS Mincho"/>
        </w:rPr>
        <w:t>месяц</w:t>
      </w:r>
      <w:r w:rsidRPr="00DA2D2A">
        <w:rPr>
          <w:rFonts w:eastAsia="MS Mincho"/>
        </w:rPr>
        <w:t xml:space="preserve"> до начала проведения этапа аудита письменный запрос с указанием перечня документов/информации, необходимой для проведения аудита.</w:t>
      </w:r>
    </w:p>
    <w:p w:rsidR="00DA2D2A" w:rsidRPr="00DA2D2A" w:rsidRDefault="00DA2D2A" w:rsidP="00DA2D2A">
      <w:pPr>
        <w:spacing w:after="0"/>
        <w:ind w:firstLine="426"/>
        <w:rPr>
          <w:rFonts w:eastAsia="MS Mincho"/>
        </w:rPr>
      </w:pPr>
      <w:r w:rsidRPr="00DA2D2A">
        <w:rPr>
          <w:rFonts w:eastAsia="MS Mincho"/>
        </w:rPr>
        <w:t>4.3.2. Обеспечить сохранность документов и информации, получаемых и составляемых в ходе проведения аудиторской проверки, и не передавать указанные сведения и документы или их копии третьим лицам либо разглашать их без письменного согласия на то Заказчика, за исключением случаев, предусмотренных федеральными законами и настоящим Договором.</w:t>
      </w:r>
    </w:p>
    <w:p w:rsidR="00DA2D2A" w:rsidRPr="00DA2D2A" w:rsidRDefault="00DA2D2A" w:rsidP="00DA2D2A">
      <w:pPr>
        <w:spacing w:after="0"/>
        <w:ind w:firstLine="426"/>
        <w:rPr>
          <w:rFonts w:eastAsia="MS Mincho"/>
        </w:rPr>
      </w:pPr>
      <w:r w:rsidRPr="00DA2D2A">
        <w:rPr>
          <w:rFonts w:eastAsia="MS Mincho"/>
        </w:rPr>
        <w:t xml:space="preserve">4.3.3. Обеспечить участие в проведении аудиторских процедур Заказчика не менее </w:t>
      </w:r>
      <w:r w:rsidRPr="00DA2D2A">
        <w:rPr>
          <w:rFonts w:eastAsia="MS Mincho"/>
          <w:b/>
        </w:rPr>
        <w:t>2 (двух) аттестованных аудиторов</w:t>
      </w:r>
      <w:r w:rsidRPr="00DA2D2A">
        <w:rPr>
          <w:rFonts w:eastAsia="MS Mincho"/>
        </w:rPr>
        <w:t>.</w:t>
      </w:r>
    </w:p>
    <w:p w:rsidR="00DA2D2A" w:rsidRPr="00DA2D2A" w:rsidRDefault="00DA2D2A" w:rsidP="00DA2D2A">
      <w:pPr>
        <w:spacing w:after="0"/>
        <w:ind w:firstLine="426"/>
        <w:rPr>
          <w:rFonts w:eastAsia="MS Mincho"/>
        </w:rPr>
      </w:pPr>
      <w:r w:rsidRPr="00DA2D2A">
        <w:rPr>
          <w:rFonts w:eastAsia="MS Mincho"/>
        </w:rPr>
        <w:t>4.3.4. Подготовить на основе проведенного аудита и представить Заказчику Аудиторское заключение.</w:t>
      </w:r>
    </w:p>
    <w:p w:rsidR="00DA2D2A" w:rsidRPr="00DA2D2A" w:rsidRDefault="00DA2D2A" w:rsidP="00DA2D2A">
      <w:pPr>
        <w:spacing w:after="0"/>
        <w:ind w:firstLine="426"/>
        <w:rPr>
          <w:rFonts w:eastAsia="MS Mincho"/>
        </w:rPr>
      </w:pPr>
      <w:r w:rsidRPr="00DA2D2A">
        <w:rPr>
          <w:rFonts w:eastAsia="MS Mincho"/>
        </w:rPr>
        <w:t xml:space="preserve">4.3.5. Предоставить Заказчику по итогам проведения каждого из этапов аудиторской проверки Акт </w:t>
      </w:r>
      <w:r w:rsidRPr="00DA2D2A">
        <w:rPr>
          <w:rFonts w:eastAsia="MS Mincho" w:cs="Courier New"/>
        </w:rPr>
        <w:t>приема и передачи оказанных услуг</w:t>
      </w:r>
      <w:r w:rsidRPr="00DA2D2A">
        <w:rPr>
          <w:rFonts w:eastAsia="MS Mincho"/>
        </w:rPr>
        <w:t xml:space="preserve">, оформленный </w:t>
      </w:r>
      <w:r w:rsidRPr="00DA2D2A">
        <w:rPr>
          <w:rFonts w:eastAsia="MS Mincho" w:cs="Courier New"/>
        </w:rPr>
        <w:t>в соответствии с законодательством Российской Федерации (по форме Приложения № 6 к настоящему Договору), счет-фактуру и счет на оплату</w:t>
      </w:r>
      <w:r w:rsidRPr="00DA2D2A">
        <w:rPr>
          <w:rFonts w:eastAsia="MS Mincho"/>
        </w:rPr>
        <w:t>.</w:t>
      </w:r>
    </w:p>
    <w:p w:rsidR="00DA2D2A" w:rsidRPr="00DA2D2A" w:rsidRDefault="00DA2D2A" w:rsidP="00DA2D2A">
      <w:pPr>
        <w:spacing w:after="0"/>
        <w:ind w:firstLine="426"/>
        <w:rPr>
          <w:rFonts w:eastAsia="MS Mincho"/>
        </w:rPr>
      </w:pPr>
      <w:r w:rsidRPr="00DA2D2A">
        <w:rPr>
          <w:rFonts w:eastAsia="MS Mincho"/>
        </w:rPr>
        <w:t xml:space="preserve">4.3.6. Предоставлять по требованию Заказчика и представителей его собственника обоснования замечаний и выводов, сделанных им в ходе проведения аудита. </w:t>
      </w:r>
    </w:p>
    <w:p w:rsidR="00DA2D2A" w:rsidRPr="00DA2D2A" w:rsidRDefault="00DA2D2A" w:rsidP="00DA2D2A">
      <w:pPr>
        <w:spacing w:after="0"/>
        <w:ind w:firstLine="426"/>
        <w:rPr>
          <w:rFonts w:eastAsia="MS Mincho"/>
        </w:rPr>
      </w:pPr>
      <w:r w:rsidRPr="00DA2D2A">
        <w:rPr>
          <w:rFonts w:eastAsia="MS Mincho"/>
        </w:rPr>
        <w:t>4.3.7. Подготовить на основе проведенного аудита в соответствии с разделом 7 настоящего Договора и предоставить Заказчику Письменную информацию (аудиторский отчет) по основным проблемам учета и отчетности в адрес АО «</w:t>
      </w:r>
      <w:r w:rsidR="0019221E">
        <w:rPr>
          <w:rFonts w:eastAsia="MS Mincho"/>
        </w:rPr>
        <w:t xml:space="preserve">Социальная </w:t>
      </w:r>
      <w:proofErr w:type="gramStart"/>
      <w:r w:rsidR="0019221E">
        <w:rPr>
          <w:rFonts w:eastAsia="MS Mincho"/>
        </w:rPr>
        <w:t>сфера-М</w:t>
      </w:r>
      <w:proofErr w:type="gramEnd"/>
      <w:r w:rsidRPr="00DA2D2A">
        <w:rPr>
          <w:rFonts w:eastAsia="MS Mincho"/>
        </w:rPr>
        <w:t>» (ДЗО ПАО «</w:t>
      </w:r>
      <w:proofErr w:type="spellStart"/>
      <w:r w:rsidRPr="00DA2D2A">
        <w:rPr>
          <w:rFonts w:eastAsia="MS Mincho"/>
        </w:rPr>
        <w:t>Россети</w:t>
      </w:r>
      <w:proofErr w:type="spellEnd"/>
      <w:r w:rsidRPr="00DA2D2A">
        <w:rPr>
          <w:rFonts w:eastAsia="MS Mincho"/>
        </w:rPr>
        <w:t xml:space="preserve"> Волга»)</w:t>
      </w:r>
      <w:r w:rsidR="0019221E">
        <w:rPr>
          <w:rFonts w:eastAsia="MS Mincho"/>
        </w:rPr>
        <w:t>.</w:t>
      </w:r>
    </w:p>
    <w:p w:rsidR="00DA2D2A" w:rsidRPr="00DA2D2A" w:rsidRDefault="00DA2D2A" w:rsidP="00DA2D2A">
      <w:pPr>
        <w:spacing w:after="0"/>
        <w:ind w:firstLine="426"/>
        <w:rPr>
          <w:rFonts w:eastAsia="MS Mincho"/>
        </w:rPr>
      </w:pPr>
      <w:r w:rsidRPr="00DA2D2A">
        <w:rPr>
          <w:rFonts w:eastAsia="MS Mincho"/>
        </w:rPr>
        <w:t xml:space="preserve">4.3.8. Предоставить Письменную информацию (аудиторский отчет) Заказчику для предварительного ознакомления не менее, чем за 3 (три) рабочих дня до момента подписания Письменной информации (аудиторского отчета).  Совместно с Заказчиком рассмотреть до момента подписания Письменной информации (аудиторского отчета) ее содержание. </w:t>
      </w:r>
    </w:p>
    <w:p w:rsidR="00DA2D2A" w:rsidRPr="00DA2D2A" w:rsidRDefault="00DA2D2A" w:rsidP="00DA2D2A">
      <w:pPr>
        <w:spacing w:after="0"/>
        <w:ind w:firstLine="426"/>
        <w:rPr>
          <w:rFonts w:eastAsia="MS Mincho"/>
        </w:rPr>
      </w:pPr>
      <w:r w:rsidRPr="00DA2D2A">
        <w:rPr>
          <w:rFonts w:eastAsia="MS Mincho"/>
        </w:rPr>
        <w:t>4.3.9.  Незамедлительно информировать Заказчика об обстоятельствах, которые могут послужить причиной приостановления действия настоящего Договора или его расторжения, а также информировать Исполнителя об изменении юридических, почтовых и платежных реквизитов, номеров телефона и факса в течение 5 (пяти) рабочих дней с даты наступления таких событий.</w:t>
      </w:r>
    </w:p>
    <w:p w:rsidR="00DA2D2A" w:rsidRPr="00DA2D2A" w:rsidRDefault="00DA2D2A" w:rsidP="00DA2D2A">
      <w:pPr>
        <w:spacing w:after="0"/>
        <w:ind w:firstLine="426"/>
        <w:rPr>
          <w:rFonts w:eastAsia="MS Mincho"/>
        </w:rPr>
      </w:pPr>
      <w:r w:rsidRPr="00DA2D2A">
        <w:rPr>
          <w:rFonts w:eastAsia="MS Mincho"/>
        </w:rPr>
        <w:t>4.3.10. Не иметь иных договорных отношений вне рамок Договора оказания аудиторских услуг с объектом аудита за исключением случаев оказания сопутствующих аудиту услуг (согласно перечню пункта 7 статьи 1 Федерального закона «Об аудиторской деятельности» от 30.12.2008 № 307-ФЗ).</w:t>
      </w:r>
    </w:p>
    <w:p w:rsidR="00DA2D2A" w:rsidRPr="00DA2D2A" w:rsidRDefault="00DA2D2A" w:rsidP="00DA2D2A">
      <w:pPr>
        <w:spacing w:after="0"/>
        <w:ind w:firstLine="426"/>
        <w:rPr>
          <w:rFonts w:eastAsia="MS Mincho"/>
        </w:rPr>
      </w:pPr>
      <w:r w:rsidRPr="00DA2D2A">
        <w:rPr>
          <w:rFonts w:eastAsia="MS Mincho"/>
        </w:rPr>
        <w:t>4.3.11. В случае если аудит финансовой отчетности не может быть закончен в срок к указанной в Договоре дате, Исполнитель должен за 2 (две) недели до этого срока написать в официальном письме о невозможности завершения аудита вовремя с указанием причин, по которым это невозможно и требований, при которых аудит будет завершен вовремя.</w:t>
      </w:r>
    </w:p>
    <w:p w:rsidR="00DA2D2A" w:rsidRPr="00DA2D2A" w:rsidRDefault="00DA2D2A" w:rsidP="00DA2D2A">
      <w:pPr>
        <w:autoSpaceDE w:val="0"/>
        <w:autoSpaceDN w:val="0"/>
        <w:spacing w:after="0"/>
        <w:ind w:firstLine="426"/>
      </w:pPr>
      <w:r w:rsidRPr="00DA2D2A">
        <w:rPr>
          <w:rFonts w:eastAsia="Calibri"/>
          <w:iCs/>
          <w:lang w:eastAsia="en-US"/>
        </w:rPr>
        <w:t xml:space="preserve">4.3.12. </w:t>
      </w:r>
      <w:r w:rsidRPr="00DA2D2A">
        <w:rPr>
          <w:szCs w:val="20"/>
        </w:rPr>
        <w:t xml:space="preserve">После окончания действия настоящего Договора и при смене аудитора Исполнитель обязуется на основании письменного согласия Заказчика и без взимания дополнительной оплаты </w:t>
      </w:r>
      <w:r w:rsidRPr="00DA2D2A">
        <w:t>предоставить новому аудитору для ознакомления все необходимые рабочие документы, с целью получения новым аудитором надлежащих аудиторских доказательств в отношении остатков по счетам бухгалтерского учета на начало следующего отчетного периода.</w:t>
      </w:r>
    </w:p>
    <w:p w:rsidR="00DA2D2A" w:rsidRPr="00DA2D2A" w:rsidRDefault="00DA2D2A" w:rsidP="00DA2D2A">
      <w:pPr>
        <w:autoSpaceDE w:val="0"/>
        <w:autoSpaceDN w:val="0"/>
        <w:spacing w:after="0"/>
        <w:ind w:firstLine="426"/>
        <w:rPr>
          <w:rFonts w:eastAsia="Calibri"/>
          <w:iCs/>
          <w:lang w:eastAsia="en-US"/>
        </w:rPr>
      </w:pPr>
      <w:r w:rsidRPr="00DA2D2A">
        <w:rPr>
          <w:rFonts w:eastAsia="MS Mincho"/>
        </w:rPr>
        <w:t xml:space="preserve">4.3.13. </w:t>
      </w:r>
      <w:r w:rsidRPr="00DA2D2A">
        <w:t>Исполнитель настоящим подтверждает, что он ознакомился с Регламентом  взаимодействия с контрагентами в режиме ЧС, представленным в разделе «Регламент взаимодействия с контрагентами в режиме ЧС» на официальном сайте АО «</w:t>
      </w:r>
      <w:r w:rsidR="0019221E">
        <w:t>Социальная сфера-М</w:t>
      </w:r>
      <w:r w:rsidRPr="00DA2D2A">
        <w:t xml:space="preserve">» в сети Интернет по адресу: </w:t>
      </w:r>
      <w:r w:rsidRPr="00DA2D2A">
        <w:rPr>
          <w:lang w:val="en-US"/>
        </w:rPr>
        <w:t>http</w:t>
      </w:r>
      <w:r w:rsidRPr="00DA2D2A">
        <w:t xml:space="preserve">: </w:t>
      </w:r>
      <w:hyperlink r:id="rId29" w:history="1">
        <w:r w:rsidRPr="00DA2D2A">
          <w:rPr>
            <w:color w:val="000080"/>
            <w:u w:val="single"/>
            <w:lang w:val="en-US"/>
          </w:rPr>
          <w:t>www</w:t>
        </w:r>
        <w:r w:rsidRPr="00DA2D2A">
          <w:rPr>
            <w:color w:val="000080"/>
            <w:u w:val="single"/>
          </w:rPr>
          <w:t>.</w:t>
        </w:r>
        <w:proofErr w:type="spellStart"/>
        <w:r w:rsidRPr="00DA2D2A">
          <w:rPr>
            <w:color w:val="000080"/>
            <w:u w:val="single"/>
            <w:lang w:val="en-US"/>
          </w:rPr>
          <w:t>chak</w:t>
        </w:r>
        <w:proofErr w:type="spellEnd"/>
        <w:r w:rsidRPr="00DA2D2A">
          <w:rPr>
            <w:color w:val="000080"/>
            <w:u w:val="single"/>
          </w:rPr>
          <w:t>-</w:t>
        </w:r>
        <w:proofErr w:type="spellStart"/>
        <w:r w:rsidRPr="00DA2D2A">
          <w:rPr>
            <w:color w:val="000080"/>
            <w:u w:val="single"/>
            <w:lang w:val="en-US"/>
          </w:rPr>
          <w:t>avto</w:t>
        </w:r>
        <w:proofErr w:type="spellEnd"/>
        <w:r w:rsidRPr="00DA2D2A">
          <w:rPr>
            <w:color w:val="000080"/>
            <w:u w:val="single"/>
          </w:rPr>
          <w:t>.</w:t>
        </w:r>
        <w:proofErr w:type="spellStart"/>
        <w:r w:rsidRPr="00DA2D2A">
          <w:rPr>
            <w:color w:val="000080"/>
            <w:u w:val="single"/>
            <w:lang w:val="en-US"/>
          </w:rPr>
          <w:t>ru</w:t>
        </w:r>
        <w:proofErr w:type="spellEnd"/>
      </w:hyperlink>
      <w:r w:rsidRPr="00DA2D2A">
        <w:t>, полностью принимает положения Регламента взаимодействия с контрагентами в режиме ЧС и обязуется обеспечивать соблюдение его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A2D2A" w:rsidRPr="00DA2D2A" w:rsidRDefault="00DA2D2A" w:rsidP="00DA2D2A">
      <w:pPr>
        <w:spacing w:after="0"/>
        <w:ind w:firstLine="426"/>
        <w:rPr>
          <w:rFonts w:eastAsia="MS Mincho"/>
          <w:sz w:val="20"/>
          <w:szCs w:val="20"/>
        </w:rPr>
      </w:pPr>
    </w:p>
    <w:p w:rsidR="00DA2D2A" w:rsidRPr="00DA2D2A" w:rsidRDefault="00DA2D2A" w:rsidP="00DA2D2A">
      <w:pPr>
        <w:spacing w:after="0"/>
        <w:ind w:firstLine="426"/>
        <w:rPr>
          <w:rFonts w:eastAsia="MS Mincho" w:cs="Courier New"/>
        </w:rPr>
      </w:pPr>
      <w:r w:rsidRPr="00DA2D2A">
        <w:rPr>
          <w:rFonts w:eastAsia="MS Mincho" w:cs="Courier New"/>
        </w:rPr>
        <w:t>4.4. Исполнитель имеет право:</w:t>
      </w:r>
    </w:p>
    <w:p w:rsidR="00DA2D2A" w:rsidRPr="00DA2D2A" w:rsidRDefault="00DA2D2A" w:rsidP="00DA2D2A">
      <w:pPr>
        <w:spacing w:after="0"/>
        <w:ind w:firstLine="426"/>
        <w:rPr>
          <w:rFonts w:cs="Courier New"/>
        </w:rPr>
      </w:pPr>
      <w:r w:rsidRPr="00DA2D2A">
        <w:rPr>
          <w:rFonts w:eastAsia="MS Mincho" w:cs="Courier New"/>
        </w:rPr>
        <w:t>4.4.1. Получать от Заказчика и исследовать в полном объеме любые документы, касающиеся финансово-хозяйственной деятельности Заказчика,</w:t>
      </w:r>
      <w:r w:rsidRPr="00DA2D2A">
        <w:rPr>
          <w:rFonts w:cs="Courier New"/>
        </w:rPr>
        <w:t xml:space="preserve"> а также проверять фактическое наличие любого имущества, отраженного в этой документации.</w:t>
      </w:r>
    </w:p>
    <w:p w:rsidR="00DA2D2A" w:rsidRPr="00DA2D2A" w:rsidRDefault="00DA2D2A" w:rsidP="00DA2D2A">
      <w:pPr>
        <w:spacing w:after="0"/>
        <w:ind w:firstLine="426"/>
        <w:rPr>
          <w:rFonts w:eastAsia="MS Mincho" w:cs="Courier New"/>
        </w:rPr>
      </w:pPr>
      <w:r w:rsidRPr="00DA2D2A">
        <w:rPr>
          <w:rFonts w:cs="Courier New"/>
        </w:rPr>
        <w:t>4.4.2. Самостоятельно определять формы и методы проведения аудита.</w:t>
      </w:r>
    </w:p>
    <w:p w:rsidR="00DA2D2A" w:rsidRPr="00DA2D2A" w:rsidRDefault="00DA2D2A" w:rsidP="00DA2D2A">
      <w:pPr>
        <w:spacing w:after="0"/>
        <w:ind w:firstLine="426"/>
        <w:rPr>
          <w:rFonts w:eastAsia="MS Mincho" w:cs="Courier New"/>
        </w:rPr>
      </w:pPr>
      <w:r w:rsidRPr="00DA2D2A">
        <w:rPr>
          <w:rFonts w:eastAsia="MS Mincho" w:cs="Courier New"/>
        </w:rPr>
        <w:lastRenderedPageBreak/>
        <w:t>4.4.3. Получать от Заказчика такую информацию, которая необходима для оказания Исполнителем услуг, предусмотренных настоящим Договором, в том числе официальные письменные подтверждения, касающиеся наиболее важных разъяснений и заявлений, сделанных в связи с аудитом.</w:t>
      </w:r>
    </w:p>
    <w:p w:rsidR="00DA2D2A" w:rsidRPr="00DA2D2A" w:rsidRDefault="00DA2D2A" w:rsidP="00DA2D2A">
      <w:pPr>
        <w:spacing w:after="0"/>
        <w:ind w:firstLine="426"/>
        <w:rPr>
          <w:rFonts w:eastAsia="MS Mincho" w:cs="Courier New"/>
        </w:rPr>
      </w:pPr>
      <w:r w:rsidRPr="00DA2D2A">
        <w:rPr>
          <w:rFonts w:eastAsia="MS Mincho" w:cs="Courier New"/>
        </w:rPr>
        <w:t>4.4.4. Производить копирование полученной в ходе аудиторской проверки информации при соблюдении условий конфиденциальности.</w:t>
      </w:r>
    </w:p>
    <w:p w:rsidR="00DA2D2A" w:rsidRPr="00DA2D2A" w:rsidRDefault="00DA2D2A" w:rsidP="00DA2D2A">
      <w:pPr>
        <w:spacing w:after="0"/>
        <w:ind w:firstLine="426"/>
        <w:rPr>
          <w:rFonts w:eastAsia="MS Mincho" w:cs="Courier New"/>
        </w:rPr>
      </w:pPr>
      <w:r w:rsidRPr="00DA2D2A">
        <w:rPr>
          <w:rFonts w:eastAsia="MS Mincho" w:cs="Courier New"/>
        </w:rPr>
        <w:t>4.4.5. По согласованию с Заказчиком, в том числе при его содействии, получать от третьих лиц информацию, необходимую для проведения аудита.</w:t>
      </w:r>
    </w:p>
    <w:p w:rsidR="00DA2D2A" w:rsidRPr="00DA2D2A" w:rsidRDefault="00DA2D2A" w:rsidP="00DA2D2A">
      <w:pPr>
        <w:spacing w:after="0"/>
        <w:ind w:firstLine="460"/>
        <w:rPr>
          <w:snapToGrid w:val="0"/>
        </w:rPr>
      </w:pPr>
      <w:r w:rsidRPr="00DA2D2A">
        <w:rPr>
          <w:iCs/>
        </w:rPr>
        <w:t xml:space="preserve">4.5. При исполнении Договора не допускается перемена Исполнителя, за исключением случая, если Исполнитель является правопреемником вследствие реорганизации юридического лица в форме преобразования, слияния или присоединения. </w:t>
      </w:r>
      <w:r w:rsidRPr="00DA2D2A">
        <w:rPr>
          <w:snapToGrid w:val="0"/>
        </w:rPr>
        <w:t xml:space="preserve">Привлечение </w:t>
      </w:r>
      <w:proofErr w:type="spellStart"/>
      <w:r w:rsidRPr="00DA2D2A">
        <w:rPr>
          <w:snapToGrid w:val="0"/>
        </w:rPr>
        <w:t>субисполнителей</w:t>
      </w:r>
      <w:proofErr w:type="spellEnd"/>
      <w:r w:rsidRPr="00DA2D2A">
        <w:rPr>
          <w:snapToGrid w:val="0"/>
        </w:rPr>
        <w:t xml:space="preserve"> для оказания услуг допустимо только по письменному согласованию с Заказчиком.</w:t>
      </w:r>
    </w:p>
    <w:p w:rsidR="00DA2D2A" w:rsidRPr="00DA2D2A" w:rsidRDefault="00DA2D2A" w:rsidP="00DA2D2A">
      <w:pPr>
        <w:spacing w:after="0"/>
        <w:ind w:firstLine="460"/>
        <w:rPr>
          <w:snapToGrid w:val="0"/>
        </w:rPr>
      </w:pPr>
      <w:r w:rsidRPr="00DA2D2A">
        <w:rPr>
          <w:snapToGrid w:val="0"/>
        </w:rPr>
        <w:t xml:space="preserve">4.5.1. При привлечении </w:t>
      </w:r>
      <w:proofErr w:type="spellStart"/>
      <w:r w:rsidRPr="00DA2D2A">
        <w:rPr>
          <w:snapToGrid w:val="0"/>
        </w:rPr>
        <w:t>субисполнителя</w:t>
      </w:r>
      <w:proofErr w:type="spellEnd"/>
      <w:r w:rsidRPr="00DA2D2A">
        <w:rPr>
          <w:snapToGrid w:val="0"/>
        </w:rPr>
        <w:t xml:space="preserve"> Исполнитель предоставляет информацию об их отнесении к субъектам малого и среднего предпринимательства с момента его привлечения.</w:t>
      </w:r>
    </w:p>
    <w:p w:rsidR="00DA2D2A" w:rsidRPr="00DA2D2A" w:rsidRDefault="00DA2D2A" w:rsidP="00DA2D2A">
      <w:pPr>
        <w:spacing w:after="0"/>
        <w:ind w:firstLine="460"/>
        <w:rPr>
          <w:snapToGrid w:val="0"/>
        </w:rPr>
      </w:pPr>
      <w:r w:rsidRPr="00DA2D2A">
        <w:rPr>
          <w:snapToGrid w:val="0"/>
        </w:rPr>
        <w:t>4.5.2.</w:t>
      </w:r>
      <w:r w:rsidRPr="00DA2D2A">
        <w:rPr>
          <w:snapToGrid w:val="0"/>
          <w:sz w:val="28"/>
          <w:szCs w:val="20"/>
        </w:rPr>
        <w:t xml:space="preserve"> </w:t>
      </w:r>
      <w:r w:rsidRPr="00DA2D2A">
        <w:rPr>
          <w:snapToGrid w:val="0"/>
        </w:rPr>
        <w:t xml:space="preserve">В случае непредставления Исполнителем информации об отнесении привлекаемых </w:t>
      </w:r>
      <w:proofErr w:type="spellStart"/>
      <w:r w:rsidRPr="00DA2D2A">
        <w:rPr>
          <w:snapToGrid w:val="0"/>
        </w:rPr>
        <w:t>субисполнителей</w:t>
      </w:r>
      <w:proofErr w:type="spellEnd"/>
      <w:r w:rsidRPr="00DA2D2A">
        <w:rPr>
          <w:snapToGrid w:val="0"/>
        </w:rPr>
        <w:t xml:space="preserve"> к субъектам малого и среднего предпринимательства, Исполнитель уплачивает Заказчику штраф в размере 0,1% от стоимости Договора.</w:t>
      </w:r>
    </w:p>
    <w:p w:rsidR="00DA2D2A" w:rsidRPr="00DA2D2A" w:rsidRDefault="00DA2D2A" w:rsidP="00DA2D2A">
      <w:pPr>
        <w:spacing w:after="0"/>
        <w:rPr>
          <w:b/>
          <w:sz w:val="20"/>
          <w:szCs w:val="20"/>
        </w:rPr>
      </w:pPr>
    </w:p>
    <w:p w:rsidR="00DA2D2A" w:rsidRPr="00DA2D2A" w:rsidRDefault="00DA2D2A" w:rsidP="00DA2D2A">
      <w:pPr>
        <w:keepNext/>
        <w:spacing w:after="0"/>
        <w:ind w:firstLine="425"/>
        <w:jc w:val="center"/>
        <w:rPr>
          <w:rFonts w:eastAsia="MS Mincho" w:cs="Courier New"/>
          <w:b/>
        </w:rPr>
      </w:pPr>
      <w:r w:rsidRPr="00DA2D2A">
        <w:rPr>
          <w:rFonts w:eastAsia="MS Mincho" w:cs="Courier New"/>
          <w:b/>
        </w:rPr>
        <w:t xml:space="preserve">5. ПОРЯДОК СДАЧИ-ПРИЕМКИ ОКАЗАННЫХ УСЛУГ </w:t>
      </w:r>
    </w:p>
    <w:p w:rsidR="00DA2D2A" w:rsidRPr="00DA2D2A" w:rsidRDefault="00DA2D2A" w:rsidP="00DA2D2A">
      <w:pPr>
        <w:spacing w:after="0"/>
        <w:ind w:firstLine="426"/>
        <w:rPr>
          <w:rFonts w:eastAsia="MS Mincho" w:cs="Courier New"/>
        </w:rPr>
      </w:pPr>
      <w:r w:rsidRPr="00DA2D2A">
        <w:rPr>
          <w:rFonts w:eastAsia="MS Mincho" w:cs="Courier New"/>
        </w:rPr>
        <w:t xml:space="preserve">5.1. В день завершения каждого из этапов Аудиторской проверки Исполнитель представляет в адрес Заказчика Письменную информацию (аудиторский отчет), Акт приема и передачи оказанных услуг, счет-фактуру и счет на оплату услуг. </w:t>
      </w:r>
    </w:p>
    <w:p w:rsidR="00DA2D2A" w:rsidRPr="00DA2D2A" w:rsidRDefault="00DA2D2A" w:rsidP="00DA2D2A">
      <w:pPr>
        <w:spacing w:after="0"/>
        <w:ind w:firstLine="426"/>
        <w:rPr>
          <w:rFonts w:eastAsia="MS Mincho" w:cs="Courier New"/>
        </w:rPr>
      </w:pPr>
      <w:r w:rsidRPr="00DA2D2A">
        <w:rPr>
          <w:rFonts w:eastAsia="MS Mincho" w:cs="Courier New"/>
        </w:rPr>
        <w:t>5.2. Заказчик в течение 5 (пяти) рабочих дней с даты получения Акта приема и передачи оказанных услуг</w:t>
      </w:r>
      <w:r w:rsidRPr="00DA2D2A" w:rsidDel="000B3015">
        <w:rPr>
          <w:rFonts w:eastAsia="MS Mincho" w:cs="Courier New"/>
        </w:rPr>
        <w:t xml:space="preserve"> </w:t>
      </w:r>
      <w:r w:rsidRPr="00DA2D2A">
        <w:rPr>
          <w:rFonts w:eastAsia="MS Mincho" w:cs="Courier New"/>
        </w:rPr>
        <w:t>подписывает его и направляет его в адрес Исполнителя, либо предоставляет Исполнителю мотивированный отказ от приемки услуг.</w:t>
      </w:r>
    </w:p>
    <w:p w:rsidR="00DA2D2A" w:rsidRPr="00DA2D2A" w:rsidRDefault="00DA2D2A" w:rsidP="00DA2D2A">
      <w:pPr>
        <w:spacing w:after="0"/>
        <w:ind w:firstLine="426"/>
        <w:rPr>
          <w:rFonts w:eastAsia="MS Mincho" w:cs="Courier New"/>
        </w:rPr>
      </w:pPr>
      <w:r w:rsidRPr="00DA2D2A">
        <w:rPr>
          <w:rFonts w:eastAsia="MS Mincho" w:cs="Courier New"/>
        </w:rPr>
        <w:t xml:space="preserve">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Доработки производятся Исполнителем за свой счет. </w:t>
      </w:r>
    </w:p>
    <w:p w:rsidR="00DA2D2A" w:rsidRPr="00DA2D2A" w:rsidRDefault="00DA2D2A" w:rsidP="00DA2D2A">
      <w:pPr>
        <w:spacing w:after="0"/>
        <w:ind w:firstLine="426"/>
        <w:rPr>
          <w:rFonts w:eastAsia="MS Mincho" w:cs="Courier New"/>
        </w:rPr>
      </w:pPr>
      <w:r w:rsidRPr="00DA2D2A">
        <w:rPr>
          <w:rFonts w:eastAsia="MS Mincho" w:cs="Courier New"/>
        </w:rPr>
        <w:t>5.3. Аудиторское заключение должно быть представлено Заказчику - лицу, указанному в пункте 2.4.1 настоящего Договора.</w:t>
      </w:r>
    </w:p>
    <w:p w:rsidR="00DA2D2A" w:rsidRPr="00DA2D2A" w:rsidRDefault="00DA2D2A" w:rsidP="00DA2D2A">
      <w:pPr>
        <w:spacing w:after="0"/>
        <w:ind w:firstLine="426"/>
        <w:rPr>
          <w:rFonts w:eastAsia="MS Mincho" w:cs="Courier New"/>
        </w:rPr>
      </w:pPr>
      <w:r w:rsidRPr="00DA2D2A">
        <w:rPr>
          <w:rFonts w:eastAsia="MS Mincho" w:cs="Courier New"/>
        </w:rPr>
        <w:t>5.4. Акт приема и передачи оказанных услуг по второму этапу аудиторской проверки считается одновременно Актом приема и передачи оказанных услуг</w:t>
      </w:r>
      <w:r w:rsidRPr="00DA2D2A" w:rsidDel="000B3015">
        <w:rPr>
          <w:rFonts w:eastAsia="MS Mincho" w:cs="Courier New"/>
        </w:rPr>
        <w:t xml:space="preserve"> </w:t>
      </w:r>
      <w:r w:rsidRPr="00DA2D2A">
        <w:rPr>
          <w:rFonts w:eastAsia="MS Mincho" w:cs="Courier New"/>
        </w:rPr>
        <w:t xml:space="preserve">по Договору в целом, при условии наличия подписанного Сторонами Акта приема и передачи оказанных </w:t>
      </w:r>
      <w:proofErr w:type="gramStart"/>
      <w:r w:rsidRPr="00DA2D2A">
        <w:rPr>
          <w:rFonts w:eastAsia="MS Mincho" w:cs="Courier New"/>
        </w:rPr>
        <w:t>услуг</w:t>
      </w:r>
      <w:r w:rsidRPr="00DA2D2A" w:rsidDel="000B3015">
        <w:rPr>
          <w:rFonts w:eastAsia="MS Mincho" w:cs="Courier New"/>
        </w:rPr>
        <w:t xml:space="preserve"> </w:t>
      </w:r>
      <w:r w:rsidRPr="00DA2D2A">
        <w:rPr>
          <w:rFonts w:eastAsia="MS Mincho" w:cs="Courier New"/>
        </w:rPr>
        <w:t xml:space="preserve"> по</w:t>
      </w:r>
      <w:proofErr w:type="gramEnd"/>
      <w:r w:rsidRPr="00DA2D2A">
        <w:rPr>
          <w:rFonts w:eastAsia="MS Mincho" w:cs="Courier New"/>
        </w:rPr>
        <w:t xml:space="preserve"> первому этапу. </w:t>
      </w:r>
    </w:p>
    <w:p w:rsidR="00DA2D2A" w:rsidRPr="00DA2D2A" w:rsidRDefault="00DA2D2A" w:rsidP="00DA2D2A">
      <w:pPr>
        <w:spacing w:after="0"/>
        <w:ind w:firstLine="426"/>
        <w:rPr>
          <w:rFonts w:eastAsia="MS Mincho" w:cs="Courier New"/>
        </w:rPr>
      </w:pPr>
    </w:p>
    <w:p w:rsidR="00DA2D2A" w:rsidRPr="00DA2D2A" w:rsidRDefault="00DA2D2A" w:rsidP="00DA2D2A">
      <w:pPr>
        <w:spacing w:after="0"/>
        <w:ind w:firstLine="426"/>
        <w:jc w:val="center"/>
        <w:rPr>
          <w:rFonts w:eastAsia="MS Mincho" w:cs="Courier New"/>
          <w:b/>
        </w:rPr>
      </w:pPr>
      <w:r w:rsidRPr="00DA2D2A">
        <w:rPr>
          <w:rFonts w:eastAsia="MS Mincho" w:cs="Courier New"/>
          <w:b/>
        </w:rPr>
        <w:t>6. СТОИМОСТЬ УСЛУГ И ПОРЯДОК РАСЧЕТОВ</w:t>
      </w:r>
    </w:p>
    <w:p w:rsidR="00DA2D2A" w:rsidRPr="00DA2D2A" w:rsidRDefault="00DA2D2A" w:rsidP="00DA2D2A">
      <w:pPr>
        <w:spacing w:after="0"/>
        <w:ind w:firstLine="426"/>
        <w:rPr>
          <w:rFonts w:eastAsia="MS Mincho" w:cs="Courier New"/>
        </w:rPr>
      </w:pPr>
      <w:r w:rsidRPr="00DA2D2A">
        <w:rPr>
          <w:rFonts w:eastAsia="MS Mincho" w:cs="Courier New"/>
        </w:rPr>
        <w:t xml:space="preserve">6.1. Стоимость услуг Исполнителя, предусмотренных настоящим Договором, составляет __________ (__________________________) рублей ___ копеек, в </w:t>
      </w:r>
      <w:proofErr w:type="spellStart"/>
      <w:r w:rsidRPr="00DA2D2A">
        <w:rPr>
          <w:rFonts w:eastAsia="MS Mincho" w:cs="Courier New"/>
        </w:rPr>
        <w:t>т.ч</w:t>
      </w:r>
      <w:proofErr w:type="spellEnd"/>
      <w:r w:rsidRPr="00DA2D2A">
        <w:rPr>
          <w:rFonts w:eastAsia="MS Mincho" w:cs="Courier New"/>
        </w:rPr>
        <w:t>. НДС - ________ руб. / НДС не облагается в связи с _______________________________________________________ _______________________________________________________________________________, и включает все расходы, которые понесет Исполнитель при оказании услуг по настоящему Договору, в том числе командировочные, накладные и другие расходы. Стоимость услуг является твердой и определяется на весь срок действия Договора.</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Стоимость услуг по настоящему Договору складывается из стоимости услуг на каждом этапе: </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Стоимость услуг Исполнителя по первому этапу составляет </w:t>
      </w:r>
      <w:r w:rsidRPr="00DA2D2A">
        <w:rPr>
          <w:rFonts w:eastAsia="MS Mincho" w:cs="Courier New"/>
        </w:rPr>
        <w:t xml:space="preserve">________ (_______________) рублей ___ копеек, в </w:t>
      </w:r>
      <w:proofErr w:type="spellStart"/>
      <w:r w:rsidRPr="00DA2D2A">
        <w:rPr>
          <w:rFonts w:eastAsia="MS Mincho" w:cs="Courier New"/>
        </w:rPr>
        <w:t>т.ч</w:t>
      </w:r>
      <w:proofErr w:type="spellEnd"/>
      <w:r w:rsidRPr="00DA2D2A">
        <w:rPr>
          <w:rFonts w:eastAsia="MS Mincho" w:cs="Courier New"/>
        </w:rPr>
        <w:t>. НДС - ________ руб. / НДС не облагается</w:t>
      </w:r>
      <w:r w:rsidRPr="00DA2D2A">
        <w:rPr>
          <w:rFonts w:eastAsia="MS Mincho" w:cs="Courier New"/>
          <w:bCs/>
        </w:rPr>
        <w:t xml:space="preserve">. </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Стоимость услуг Исполнителя по второму этапу составляет </w:t>
      </w:r>
      <w:r w:rsidRPr="00DA2D2A">
        <w:rPr>
          <w:rFonts w:eastAsia="MS Mincho" w:cs="Courier New"/>
        </w:rPr>
        <w:t xml:space="preserve">________ (_______________) рублей ___ копеек, в </w:t>
      </w:r>
      <w:proofErr w:type="spellStart"/>
      <w:r w:rsidRPr="00DA2D2A">
        <w:rPr>
          <w:rFonts w:eastAsia="MS Mincho" w:cs="Courier New"/>
        </w:rPr>
        <w:t>т.ч</w:t>
      </w:r>
      <w:proofErr w:type="spellEnd"/>
      <w:r w:rsidRPr="00DA2D2A">
        <w:rPr>
          <w:rFonts w:eastAsia="MS Mincho" w:cs="Courier New"/>
        </w:rPr>
        <w:t>. НДС - ________ руб. / НДС не облагается</w:t>
      </w:r>
      <w:r w:rsidRPr="00DA2D2A">
        <w:rPr>
          <w:rFonts w:eastAsia="MS Mincho" w:cs="Courier New"/>
          <w:bCs/>
        </w:rPr>
        <w:t xml:space="preserve">. </w:t>
      </w:r>
    </w:p>
    <w:p w:rsidR="00DA2D2A" w:rsidRPr="00DA2D2A" w:rsidRDefault="00DA2D2A" w:rsidP="00DA2D2A">
      <w:pPr>
        <w:spacing w:after="0"/>
        <w:ind w:firstLine="426"/>
        <w:rPr>
          <w:rFonts w:eastAsia="MS Mincho" w:cs="Courier New"/>
        </w:rPr>
      </w:pPr>
      <w:r w:rsidRPr="00DA2D2A">
        <w:rPr>
          <w:rFonts w:eastAsia="MS Mincho" w:cs="Courier New"/>
        </w:rPr>
        <w:t>6.2. Оплата услуг Исполнителя производится согласно Приложению № 2 к настоящему Договору в следующем порядке:</w:t>
      </w:r>
    </w:p>
    <w:p w:rsidR="00DA2D2A" w:rsidRPr="00DA2D2A" w:rsidRDefault="00DA2D2A" w:rsidP="00DA2D2A">
      <w:pPr>
        <w:spacing w:after="0"/>
        <w:ind w:left="34" w:firstLine="426"/>
        <w:rPr>
          <w:rFonts w:eastAsia="MS Mincho" w:cs="Courier New"/>
        </w:rPr>
      </w:pPr>
      <w:r w:rsidRPr="00DA2D2A">
        <w:rPr>
          <w:rFonts w:eastAsia="MS Mincho" w:cs="Courier New"/>
        </w:rPr>
        <w:t xml:space="preserve">6.2.1. Не позднее, чем за 3 (три) рабочих дня </w:t>
      </w:r>
      <w:r w:rsidRPr="00DA2D2A">
        <w:t>до начала оказания услуг по соответствующему этапу,</w:t>
      </w:r>
      <w:r w:rsidRPr="00DA2D2A">
        <w:rPr>
          <w:rFonts w:eastAsia="MS Mincho" w:cs="Courier New"/>
        </w:rPr>
        <w:t xml:space="preserve"> Заказчик выплачивает Исполнителю аванс в размере 30% от стоимости услуг Исполнителя по соответствующему этапу на основании счета на оплату, полученного Заказчиком от </w:t>
      </w:r>
      <w:r w:rsidRPr="00DA2D2A">
        <w:t>Исполнителя</w:t>
      </w:r>
      <w:r w:rsidRPr="00DA2D2A">
        <w:rPr>
          <w:rFonts w:eastAsia="MS Mincho" w:cs="Courier New"/>
        </w:rPr>
        <w:t xml:space="preserve">. </w:t>
      </w:r>
    </w:p>
    <w:p w:rsidR="00DA2D2A" w:rsidRPr="00DA2D2A" w:rsidRDefault="00DA2D2A" w:rsidP="00DA2D2A">
      <w:pPr>
        <w:spacing w:after="0"/>
        <w:ind w:firstLine="426"/>
        <w:rPr>
          <w:rFonts w:eastAsia="MS Mincho" w:cs="Courier New"/>
        </w:rPr>
      </w:pPr>
      <w:r w:rsidRPr="00DA2D2A">
        <w:rPr>
          <w:rFonts w:eastAsia="MS Mincho" w:cs="Courier New"/>
        </w:rPr>
        <w:lastRenderedPageBreak/>
        <w:t xml:space="preserve">6.2.2. Оставшуюся часть в размере 70% от стоимости услуг Исполнителя по соответствующему этапу Заказчик оплачивает в течение 15 (пятнадцати) рабочих дней после подписания </w:t>
      </w:r>
      <w:proofErr w:type="spellStart"/>
      <w:r w:rsidRPr="00DA2D2A">
        <w:rPr>
          <w:rFonts w:eastAsia="MS Mincho" w:cs="Courier New"/>
        </w:rPr>
        <w:t>Соронами</w:t>
      </w:r>
      <w:proofErr w:type="spellEnd"/>
      <w:r w:rsidRPr="00DA2D2A">
        <w:rPr>
          <w:rFonts w:eastAsia="MS Mincho" w:cs="Courier New"/>
        </w:rPr>
        <w:t xml:space="preserve"> Акта приема и передачи оказанных услуг по данному этапу и получения</w:t>
      </w:r>
      <w:r w:rsidRPr="00DA2D2A">
        <w:t xml:space="preserve"> счета на оплату</w:t>
      </w:r>
      <w:r w:rsidRPr="00DA2D2A">
        <w:rPr>
          <w:rFonts w:eastAsia="MS Mincho" w:cs="Courier New"/>
        </w:rPr>
        <w:t>.</w:t>
      </w:r>
    </w:p>
    <w:p w:rsidR="00DA2D2A" w:rsidRPr="00DA2D2A" w:rsidRDefault="00DA2D2A" w:rsidP="00DA2D2A">
      <w:pPr>
        <w:spacing w:after="0"/>
        <w:ind w:firstLine="426"/>
        <w:rPr>
          <w:rFonts w:eastAsia="MS Mincho" w:cs="Courier New"/>
        </w:rPr>
      </w:pPr>
      <w:r w:rsidRPr="00DA2D2A">
        <w:rPr>
          <w:rFonts w:eastAsia="MS Mincho" w:cs="Courier New"/>
        </w:rPr>
        <w:t xml:space="preserve">6.3. Оплата производится Заказчиком путем перечисления денежных средств на расчетный счет Исполнителя. Моментом исполнения Заказчиком своих обязательств по оплате услуг Исполнителя является списание денежных средств с корреспондентского счета банка, обслуживающего Заказчика. </w:t>
      </w:r>
    </w:p>
    <w:p w:rsidR="00DA2D2A" w:rsidRPr="00DA2D2A" w:rsidRDefault="00DA2D2A" w:rsidP="008820EA">
      <w:pPr>
        <w:numPr>
          <w:ilvl w:val="0"/>
          <w:numId w:val="63"/>
        </w:numPr>
        <w:spacing w:after="0"/>
        <w:ind w:left="0" w:firstLine="426"/>
        <w:jc w:val="left"/>
        <w:rPr>
          <w:rFonts w:eastAsia="Calibri"/>
          <w:u w:val="single"/>
          <w:lang w:eastAsia="en-US"/>
        </w:rPr>
      </w:pPr>
      <w:r w:rsidRPr="00DA2D2A">
        <w:rPr>
          <w:rFonts w:eastAsia="Calibri"/>
          <w:i/>
          <w:u w:val="single"/>
          <w:lang w:eastAsia="en-US"/>
        </w:rPr>
        <w:t>В</w:t>
      </w:r>
      <w:r w:rsidRPr="00DA2D2A">
        <w:rPr>
          <w:rFonts w:eastAsia="Calibri"/>
          <w:bCs/>
          <w:i/>
          <w:u w:val="single"/>
          <w:lang w:eastAsia="en-US"/>
        </w:rPr>
        <w:t xml:space="preserve"> случае предложения участником конкурентной закупки аномально низкой цены относительно начальной (максимальной) цены договора (цены лота) и выбора вида </w:t>
      </w:r>
      <w:r w:rsidRPr="00DA2D2A">
        <w:rPr>
          <w:rFonts w:eastAsia="Calibri"/>
          <w:i/>
          <w:u w:val="single"/>
          <w:lang w:eastAsia="en-US"/>
        </w:rPr>
        <w:t xml:space="preserve">предоставления обеспечения исполнения обязательств по договору в форме </w:t>
      </w:r>
      <w:r w:rsidRPr="00DA2D2A">
        <w:rPr>
          <w:rFonts w:eastAsia="Calibri"/>
          <w:b/>
          <w:i/>
          <w:u w:val="single"/>
          <w:lang w:eastAsia="en-US"/>
        </w:rPr>
        <w:t>денежных средств</w:t>
      </w:r>
      <w:r w:rsidRPr="00DA2D2A">
        <w:rPr>
          <w:rFonts w:eastAsia="Calibri"/>
          <w:i/>
          <w:u w:val="single"/>
          <w:lang w:eastAsia="en-US"/>
        </w:rPr>
        <w:t>, то текст договора дополняется пунктами 6.4. – 6.8. и излагается в следующей формулировке (данная формулировка не используется в неконкурентных закупках (закупка у единственного поставщика, закупка путем проведения «Сравнение цен»)):</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6.4. В целях обеспечения исполнения обязательств по договору в соответствии с Протоколом заседания закупочной комиссии (далее - Протокол) Исполнитель во исполнение пункта _____ документации о закупке предоставил обеспечение исполнения обязательств по договору в размере ____ (____) % от начальной (максимальной) цены договора (цены лота) в сумме ______________ (_________________________) руб. _____ коп. без НДС путем перечисления денежных средств на расчетный счет Заказчика.</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6.5. Денежные средства, внесенные в качестве обеспечения исполнения договора, возвращаются Исполнителю после завершения выполнения Исполнителем своих обязательств по настоящему договору без нарушения условий договора в срок не позднее одного месяца с момента получения Заказчиком соответствующего письменного требования Исполнителя с указанием даты исполнения обязательств по договору и банковских реквизитов Исполнителя, по которым необходимо осуществить возврат денежных средств.</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6.6. В случае ненадлежащего исполнения Исполнителем обязательств по настоящему договору Заказчик вправе удержать из суммы обеспечительного платежа любые суммы (штрафы, пени, неустойку), причитающиеся Заказчику.</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 xml:space="preserve">6.7. При удержании обеспечительного платежа Исполнителю направляется письменное уведомление с приложением расчета удержанных сумм. </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6.8. Обеспечительный платеж не возвращается Исполнителю в случае досрочного расторжения договора по инициативе Заказчика в связи с нарушением его условий Исполнителем.</w:t>
      </w:r>
    </w:p>
    <w:p w:rsidR="00DA2D2A" w:rsidRPr="00DA2D2A" w:rsidRDefault="00DA2D2A" w:rsidP="008820EA">
      <w:pPr>
        <w:numPr>
          <w:ilvl w:val="0"/>
          <w:numId w:val="63"/>
        </w:numPr>
        <w:spacing w:after="0"/>
        <w:ind w:left="0" w:firstLine="567"/>
        <w:jc w:val="left"/>
        <w:rPr>
          <w:rFonts w:eastAsia="Calibri"/>
          <w:i/>
          <w:u w:val="single"/>
          <w:lang w:eastAsia="en-US"/>
        </w:rPr>
      </w:pPr>
      <w:r w:rsidRPr="00DA2D2A">
        <w:rPr>
          <w:rFonts w:eastAsia="Calibri"/>
          <w:i/>
          <w:u w:val="single"/>
          <w:lang w:eastAsia="en-US"/>
        </w:rPr>
        <w:t>В</w:t>
      </w:r>
      <w:r w:rsidRPr="00DA2D2A">
        <w:rPr>
          <w:rFonts w:eastAsia="Calibri"/>
          <w:bCs/>
          <w:i/>
          <w:u w:val="single"/>
          <w:lang w:eastAsia="en-US"/>
        </w:rPr>
        <w:t xml:space="preserve"> случае предложения участником конкурентной закупки аномально низкой цены относительно начальной (максимальной) цены договора (цены лота) и выбора вида </w:t>
      </w:r>
      <w:r w:rsidRPr="00DA2D2A">
        <w:rPr>
          <w:rFonts w:eastAsia="Calibri"/>
          <w:i/>
          <w:u w:val="single"/>
          <w:lang w:eastAsia="en-US"/>
        </w:rPr>
        <w:t xml:space="preserve">предоставления обеспечения исполнения обязательств по договору в форме </w:t>
      </w:r>
      <w:r w:rsidRPr="00DA2D2A">
        <w:rPr>
          <w:rFonts w:eastAsia="Calibri"/>
          <w:b/>
          <w:i/>
          <w:u w:val="single"/>
          <w:lang w:eastAsia="en-US"/>
        </w:rPr>
        <w:t>банковской гарантии</w:t>
      </w:r>
      <w:r w:rsidRPr="00DA2D2A">
        <w:rPr>
          <w:rFonts w:eastAsia="Calibri"/>
          <w:i/>
          <w:u w:val="single"/>
          <w:lang w:eastAsia="en-US"/>
        </w:rPr>
        <w:t>, то текст договора дополняется пунктами 6.4. - 6.6. и излагается в следующей формулировке (данная формулировка не используется в неконкурентных закупках (закупка у единственного поставщика, закупка путем проведения «Сравнение цен»)):</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6.4. В целях обеспечения исполнения обязательств по договору в соответствии с Протоколом заседания закупочной комиссии (далее - Протокол) Исполнитель во исполнение пункта _____ документации о закупке предоставил обеспечение исполнения обязательств по договору в размере ____ (____) % от начальной (максимальной) цены договора (цены лота) в сумме _________________ (______________) руб. _____ коп. без НДС в форме безотзывной банковской гарантии.</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6.5. В случае ненадлежащего исполнения Исполнителем обязательств по настоящему договору Заказчик вправе обратиться в банк–гарант за возмещением сумм штрафов, пеней, неустоек, причитающихся Заказчику.</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6.6. Заказчик обращается в банк-гарант за возмещением всей суммы обеспечения исполнения обязательств (штрафом) в случае досрочного расторжения договора по инициативе Заказчика в связи с нарушением его условий Исполнителем.</w:t>
      </w:r>
    </w:p>
    <w:p w:rsidR="00DA2D2A" w:rsidRPr="00DA2D2A" w:rsidRDefault="00DA2D2A" w:rsidP="008820EA">
      <w:pPr>
        <w:numPr>
          <w:ilvl w:val="0"/>
          <w:numId w:val="63"/>
        </w:numPr>
        <w:spacing w:after="0"/>
        <w:ind w:left="0" w:firstLine="567"/>
        <w:jc w:val="left"/>
        <w:rPr>
          <w:rFonts w:eastAsia="Calibri"/>
          <w:lang w:eastAsia="en-US"/>
        </w:rPr>
      </w:pPr>
    </w:p>
    <w:p w:rsidR="00DA2D2A" w:rsidRPr="00DA2D2A" w:rsidRDefault="00DA2D2A" w:rsidP="00DA2D2A">
      <w:pPr>
        <w:keepNext/>
        <w:spacing w:after="0"/>
        <w:ind w:firstLine="425"/>
        <w:jc w:val="center"/>
        <w:rPr>
          <w:rFonts w:eastAsia="MS Mincho" w:cs="Courier New"/>
          <w:b/>
        </w:rPr>
      </w:pPr>
      <w:r w:rsidRPr="00DA2D2A">
        <w:rPr>
          <w:rFonts w:eastAsia="MS Mincho" w:cs="Courier New"/>
          <w:b/>
        </w:rPr>
        <w:lastRenderedPageBreak/>
        <w:t>7. ТРЕБОВАНИЯ К ПИСЬМЕННОЙ ИНФОРМАЦИИ (АУДИТОРСКОМУ ОТЧЕТУ) ПО ОСНОВНЫМ ПРОБЛЕМАМ УЧЕТА И ОТЧЕТНОСТИ</w:t>
      </w:r>
    </w:p>
    <w:p w:rsidR="00DA2D2A" w:rsidRPr="00DA2D2A" w:rsidRDefault="00DA2D2A" w:rsidP="00DA2D2A">
      <w:pPr>
        <w:spacing w:after="0"/>
        <w:ind w:firstLine="426"/>
        <w:rPr>
          <w:rFonts w:eastAsia="MS Mincho" w:cs="Courier New"/>
        </w:rPr>
      </w:pPr>
      <w:r w:rsidRPr="00DA2D2A">
        <w:rPr>
          <w:rFonts w:eastAsia="MS Mincho" w:cs="Courier New"/>
        </w:rPr>
        <w:t xml:space="preserve">7.1. </w:t>
      </w:r>
      <w:bookmarkStart w:id="256" w:name="_Hlk493848614"/>
      <w:bookmarkStart w:id="257" w:name="_Hlk45190382"/>
      <w:r w:rsidRPr="00DA2D2A">
        <w:rPr>
          <w:rFonts w:eastAsia="MS Mincho" w:cs="Courier New"/>
        </w:rPr>
        <w:t xml:space="preserve">Письменная информация (аудиторский отчет) по основным проблемам учета и отчетности Заказчика должна быть составлена в соответствии с </w:t>
      </w:r>
      <w:proofErr w:type="gramStart"/>
      <w:r w:rsidRPr="00DA2D2A">
        <w:rPr>
          <w:rFonts w:eastAsia="MS Mincho" w:cs="Courier New"/>
        </w:rPr>
        <w:t>Международными  стандартами</w:t>
      </w:r>
      <w:proofErr w:type="gramEnd"/>
      <w:r w:rsidRPr="00DA2D2A">
        <w:rPr>
          <w:rFonts w:eastAsia="MS Mincho" w:cs="Courier New"/>
        </w:rPr>
        <w:t xml:space="preserve"> аудиторской деятельности (МСА) и иметь следующую </w:t>
      </w:r>
      <w:r w:rsidRPr="00DA2D2A">
        <w:rPr>
          <w:rFonts w:eastAsia="MS Mincho" w:cs="Courier New"/>
          <w:szCs w:val="20"/>
        </w:rPr>
        <w:t>структуру изложения</w:t>
      </w:r>
      <w:r w:rsidRPr="00DA2D2A">
        <w:rPr>
          <w:rFonts w:eastAsia="MS Mincho" w:cs="Courier New"/>
        </w:rPr>
        <w:t>:</w:t>
      </w:r>
    </w:p>
    <w:bookmarkEnd w:id="256"/>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xml:space="preserve">- Вводная часть; </w:t>
      </w:r>
    </w:p>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Аналитическая часть;</w:t>
      </w:r>
    </w:p>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Оценка системы внутреннего контроля;</w:t>
      </w:r>
    </w:p>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Итоговая часть, если иное не определено МСА.</w:t>
      </w:r>
    </w:p>
    <w:bookmarkEnd w:id="257"/>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xml:space="preserve">7.1.1. </w:t>
      </w:r>
      <w:r w:rsidRPr="00DA2D2A">
        <w:rPr>
          <w:rFonts w:eastAsia="MS Mincho" w:cs="Courier New"/>
          <w:u w:val="single"/>
        </w:rPr>
        <w:t>Вводная часть</w:t>
      </w:r>
      <w:r w:rsidRPr="00DA2D2A">
        <w:rPr>
          <w:rFonts w:eastAsia="MS Mincho" w:cs="Courier New"/>
        </w:rPr>
        <w:t xml:space="preserve"> в дополнение к требованиям нормативных правовых актов Российской Федерации должна содержать:</w:t>
      </w:r>
    </w:p>
    <w:p w:rsidR="00DA2D2A" w:rsidRPr="00DA2D2A" w:rsidRDefault="00DA2D2A" w:rsidP="008820EA">
      <w:pPr>
        <w:numPr>
          <w:ilvl w:val="0"/>
          <w:numId w:val="64"/>
        </w:numPr>
        <w:tabs>
          <w:tab w:val="left" w:pos="743"/>
          <w:tab w:val="left" w:pos="885"/>
        </w:tabs>
        <w:autoSpaceDE w:val="0"/>
        <w:autoSpaceDN w:val="0"/>
        <w:adjustRightInd w:val="0"/>
        <w:spacing w:after="0"/>
        <w:ind w:left="743" w:right="29" w:hanging="283"/>
        <w:jc w:val="left"/>
        <w:rPr>
          <w:rFonts w:eastAsia="MS Mincho" w:cs="Courier New"/>
        </w:rPr>
      </w:pPr>
      <w:r w:rsidRPr="00DA2D2A">
        <w:rPr>
          <w:rFonts w:eastAsia="MS Mincho" w:cs="Courier New"/>
        </w:rPr>
        <w:t xml:space="preserve">ссылки на Договор и документы, подтверждающие прохождение Исполнителем конкурентного отбора; </w:t>
      </w:r>
    </w:p>
    <w:p w:rsidR="00DA2D2A" w:rsidRPr="00DA2D2A" w:rsidRDefault="00DA2D2A" w:rsidP="008820EA">
      <w:pPr>
        <w:numPr>
          <w:ilvl w:val="0"/>
          <w:numId w:val="64"/>
        </w:numPr>
        <w:tabs>
          <w:tab w:val="left" w:pos="743"/>
          <w:tab w:val="left" w:pos="885"/>
        </w:tabs>
        <w:autoSpaceDE w:val="0"/>
        <w:autoSpaceDN w:val="0"/>
        <w:adjustRightInd w:val="0"/>
        <w:spacing w:after="0"/>
        <w:ind w:left="743" w:right="29" w:hanging="283"/>
        <w:jc w:val="left"/>
        <w:rPr>
          <w:rFonts w:eastAsia="MS Mincho" w:cs="Courier New"/>
        </w:rPr>
      </w:pPr>
      <w:r w:rsidRPr="00DA2D2A">
        <w:rPr>
          <w:rFonts w:eastAsia="MS Mincho" w:cs="Courier New"/>
        </w:rPr>
        <w:t>общие сведения об Исполнителе;</w:t>
      </w:r>
    </w:p>
    <w:p w:rsidR="00DA2D2A" w:rsidRPr="00DA2D2A" w:rsidRDefault="00DA2D2A" w:rsidP="008820EA">
      <w:pPr>
        <w:numPr>
          <w:ilvl w:val="0"/>
          <w:numId w:val="64"/>
        </w:numPr>
        <w:tabs>
          <w:tab w:val="left" w:pos="743"/>
          <w:tab w:val="left" w:pos="885"/>
        </w:tabs>
        <w:autoSpaceDE w:val="0"/>
        <w:autoSpaceDN w:val="0"/>
        <w:adjustRightInd w:val="0"/>
        <w:spacing w:after="0"/>
        <w:ind w:left="743" w:right="29" w:hanging="283"/>
        <w:jc w:val="left"/>
        <w:rPr>
          <w:rFonts w:eastAsia="MS Mincho" w:cs="Courier New"/>
        </w:rPr>
      </w:pPr>
      <w:r w:rsidRPr="00DA2D2A">
        <w:rPr>
          <w:rFonts w:eastAsia="MS Mincho" w:cs="Courier New"/>
        </w:rPr>
        <w:t>примененные Исполнителем методики проведения аудита;</w:t>
      </w:r>
    </w:p>
    <w:p w:rsidR="00DA2D2A" w:rsidRPr="00DA2D2A" w:rsidRDefault="00DA2D2A" w:rsidP="008820EA">
      <w:pPr>
        <w:numPr>
          <w:ilvl w:val="0"/>
          <w:numId w:val="64"/>
        </w:numPr>
        <w:tabs>
          <w:tab w:val="left" w:pos="743"/>
          <w:tab w:val="left" w:pos="885"/>
        </w:tabs>
        <w:autoSpaceDE w:val="0"/>
        <w:autoSpaceDN w:val="0"/>
        <w:adjustRightInd w:val="0"/>
        <w:spacing w:after="0"/>
        <w:ind w:left="743" w:right="58" w:hanging="283"/>
        <w:jc w:val="left"/>
        <w:rPr>
          <w:rFonts w:eastAsia="MS Mincho" w:cs="Courier New"/>
        </w:rPr>
      </w:pPr>
      <w:r w:rsidRPr="00DA2D2A">
        <w:rPr>
          <w:rFonts w:eastAsia="MS Mincho" w:cs="Courier New"/>
        </w:rPr>
        <w:t xml:space="preserve">информацию об уровне существенности и порядке его определения. </w:t>
      </w:r>
    </w:p>
    <w:p w:rsidR="00DA2D2A" w:rsidRPr="00DA2D2A" w:rsidRDefault="00DA2D2A" w:rsidP="00DA2D2A">
      <w:pPr>
        <w:tabs>
          <w:tab w:val="left" w:pos="743"/>
          <w:tab w:val="left" w:pos="885"/>
        </w:tabs>
        <w:autoSpaceDE w:val="0"/>
        <w:autoSpaceDN w:val="0"/>
        <w:adjustRightInd w:val="0"/>
        <w:spacing w:after="0"/>
        <w:ind w:right="58"/>
        <w:rPr>
          <w:rFonts w:eastAsia="MS Mincho" w:cs="Courier New"/>
        </w:rPr>
      </w:pPr>
      <w:r w:rsidRPr="00DA2D2A">
        <w:rPr>
          <w:rFonts w:eastAsia="MS Mincho" w:cs="Courier New"/>
        </w:rPr>
        <w:tab/>
        <w:t>Если Исполнитель считает, что выявленные системные нарушения приведут к искажениям, превышающим уровень существенности, но нет возможности дать количественную оценку отклонений, данные обстоятельства должны быть раскрыты в Письменной информации (аудиторском отчете), если иное не определено МСА.</w:t>
      </w:r>
    </w:p>
    <w:p w:rsidR="00DA2D2A" w:rsidRPr="00DA2D2A" w:rsidRDefault="00DA2D2A" w:rsidP="00DA2D2A">
      <w:pPr>
        <w:tabs>
          <w:tab w:val="left" w:pos="1260"/>
        </w:tabs>
        <w:autoSpaceDE w:val="0"/>
        <w:autoSpaceDN w:val="0"/>
        <w:adjustRightInd w:val="0"/>
        <w:spacing w:after="0"/>
        <w:ind w:left="7" w:right="43" w:firstLine="670"/>
        <w:rPr>
          <w:rFonts w:eastAsia="MS Mincho" w:cs="Courier New"/>
        </w:rPr>
      </w:pPr>
      <w:r w:rsidRPr="00DA2D2A">
        <w:rPr>
          <w:rFonts w:eastAsia="MS Mincho" w:cs="Courier New"/>
        </w:rPr>
        <w:t xml:space="preserve">7.1.2. </w:t>
      </w:r>
      <w:r w:rsidRPr="00DA2D2A">
        <w:rPr>
          <w:rFonts w:eastAsia="MS Mincho" w:cs="Courier New"/>
          <w:u w:val="single"/>
        </w:rPr>
        <w:t>Аналитическая часть</w:t>
      </w:r>
      <w:r w:rsidRPr="00DA2D2A">
        <w:rPr>
          <w:rFonts w:eastAsia="MS Mincho" w:cs="Courier New"/>
        </w:rPr>
        <w:t xml:space="preserve"> должна соответствовать требованиям законодательства Российской Федерации по раскрытию информации по соответствующим разделам проверки, а также содержать следующую информацию:</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объем выборки с соответствующим обоснованием ее формирования, объем исследованных в ходе проверки документов по каждому направлению учета;</w:t>
      </w:r>
    </w:p>
    <w:p w:rsidR="00DA2D2A" w:rsidRPr="00DA2D2A" w:rsidRDefault="00DA2D2A" w:rsidP="008820EA">
      <w:pPr>
        <w:numPr>
          <w:ilvl w:val="0"/>
          <w:numId w:val="65"/>
        </w:numPr>
        <w:tabs>
          <w:tab w:val="left" w:pos="34"/>
          <w:tab w:val="left" w:pos="743"/>
        </w:tabs>
        <w:autoSpaceDE w:val="0"/>
        <w:autoSpaceDN w:val="0"/>
        <w:adjustRightInd w:val="0"/>
        <w:spacing w:after="0"/>
        <w:ind w:left="0" w:right="43" w:firstLine="460"/>
        <w:jc w:val="left"/>
        <w:rPr>
          <w:rFonts w:eastAsia="MS Mincho" w:cs="Courier New"/>
        </w:rPr>
      </w:pPr>
      <w:r w:rsidRPr="00DA2D2A">
        <w:rPr>
          <w:rFonts w:eastAsia="MS Mincho" w:cs="Courier New"/>
        </w:rPr>
        <w:t xml:space="preserve"> наблюдения Исполнителя по каждому исследованному направлению учета с соответствующими рисками искажения учета и отчетности Заказчика;</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ранжирование наблюдений по группам по степени их влияния на достоверность отчетности Заказчика с соответствующими обоснованиями;</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 xml:space="preserve">разногласия Исполнителя с руководством Заказчика по отражению хозяйственных операций, резервов, оценочных обязательств, сумму переоценок и т.д. в учете и отчетности Исполнителя с указанием оценки существенности их влияния на отчетность Заказчика; </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затруднения (при наличии) в связи с осуществлением проверки, в том числе в связи с не предоставлением информации, неоказанием должного содействия представителями Заказчика, противодействием представителей соответствующих структурных подразделений Заказчика.</w:t>
      </w:r>
    </w:p>
    <w:p w:rsidR="00DA2D2A" w:rsidRPr="00DA2D2A" w:rsidRDefault="00DA2D2A" w:rsidP="00DA2D2A">
      <w:pPr>
        <w:tabs>
          <w:tab w:val="left" w:pos="1260"/>
        </w:tabs>
        <w:autoSpaceDE w:val="0"/>
        <w:autoSpaceDN w:val="0"/>
        <w:adjustRightInd w:val="0"/>
        <w:spacing w:after="0"/>
        <w:ind w:left="7" w:right="43" w:firstLine="670"/>
        <w:rPr>
          <w:rFonts w:eastAsia="MS Mincho" w:cs="Courier New"/>
        </w:rPr>
      </w:pPr>
      <w:r w:rsidRPr="00DA2D2A">
        <w:rPr>
          <w:rFonts w:eastAsia="MS Mincho" w:cs="Courier New"/>
        </w:rPr>
        <w:t>Отдельная информация по соответствующим разделам аналитической части может быть представлена в виде таблиц и приложений к Письменной информации (аудиторскому отчету), если иное не определено МСА.</w:t>
      </w:r>
    </w:p>
    <w:p w:rsidR="00DA2D2A" w:rsidRPr="00DA2D2A" w:rsidRDefault="00DA2D2A" w:rsidP="00DA2D2A">
      <w:pPr>
        <w:autoSpaceDE w:val="0"/>
        <w:autoSpaceDN w:val="0"/>
        <w:adjustRightInd w:val="0"/>
        <w:spacing w:after="0"/>
        <w:ind w:right="58" w:firstLine="677"/>
        <w:rPr>
          <w:rFonts w:eastAsia="MS Mincho" w:cs="Courier New"/>
        </w:rPr>
      </w:pPr>
      <w:r w:rsidRPr="00DA2D2A">
        <w:rPr>
          <w:rFonts w:eastAsia="MS Mincho" w:cs="Courier New"/>
        </w:rPr>
        <w:t xml:space="preserve">7.1.3. В разделе об </w:t>
      </w:r>
      <w:r w:rsidRPr="00DA2D2A">
        <w:rPr>
          <w:rFonts w:eastAsia="MS Mincho" w:cs="Courier New"/>
          <w:u w:val="single"/>
        </w:rPr>
        <w:t>оценке системы внутреннего контроля</w:t>
      </w:r>
      <w:r w:rsidRPr="00DA2D2A">
        <w:rPr>
          <w:rFonts w:eastAsia="MS Mincho" w:cs="Courier New"/>
        </w:rPr>
        <w:t xml:space="preserve"> должна быть раскрыта следующая информация:</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наличие и достаточность внутренней организационно-распорядительной документации, определяющей общие требования и порядок организации и осуществления внутреннего контроля как на уровне Общества в целом, так и в областях, оказывающих существенное влияние на показатели отчетности;</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наличие и достаточность внутренней организационно-распорядительной документации, определяющей общие требования и порядок идентификации и оценки операционных рисков, реагирования на выявленные риски; эффективность процедур идентификации, оценки и реагирования на существенные риски;</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эффективность организации системы внутреннего контроля процесса ведения бухгалтерского учета и формирования отчетности;</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эффективность организации и результативность деятельности службы, ответственной за оценку системы внутреннего контроля (подразделения внутреннего аудита и управления рисками).</w:t>
      </w:r>
    </w:p>
    <w:p w:rsidR="00DA2D2A" w:rsidRPr="00DA2D2A" w:rsidRDefault="00DA2D2A" w:rsidP="00DA2D2A">
      <w:pPr>
        <w:spacing w:after="0"/>
        <w:rPr>
          <w:rFonts w:eastAsia="MS Mincho" w:cs="Courier New"/>
        </w:rPr>
      </w:pPr>
      <w:r w:rsidRPr="00DA2D2A">
        <w:rPr>
          <w:rFonts w:eastAsia="MS Mincho" w:cs="Courier New"/>
        </w:rPr>
        <w:lastRenderedPageBreak/>
        <w:t xml:space="preserve">При подготовке выводов и рекомендаций в отношении вопросов организации и осуществления внутреннего контроля Исполнитель должен учитывать методические рекомендации Минфина России (письмо от 25 декабря </w:t>
      </w:r>
      <w:smartTag w:uri="urn:schemas-microsoft-com:office:smarttags" w:element="metricconverter">
        <w:smartTagPr>
          <w:attr w:name="ProductID" w:val="2013 г"/>
        </w:smartTagPr>
        <w:r w:rsidRPr="00DA2D2A">
          <w:rPr>
            <w:rFonts w:eastAsia="MS Mincho" w:cs="Courier New"/>
          </w:rPr>
          <w:t>2013 г</w:t>
        </w:r>
      </w:smartTag>
      <w:r w:rsidRPr="00DA2D2A">
        <w:rPr>
          <w:rFonts w:eastAsia="MS Mincho" w:cs="Courier New"/>
        </w:rPr>
        <w:t>. № 07-04-15/57289).</w:t>
      </w:r>
    </w:p>
    <w:p w:rsidR="00DA2D2A" w:rsidRPr="00DA2D2A" w:rsidRDefault="00DA2D2A" w:rsidP="00DA2D2A">
      <w:pPr>
        <w:tabs>
          <w:tab w:val="left" w:pos="1102"/>
        </w:tabs>
        <w:autoSpaceDE w:val="0"/>
        <w:autoSpaceDN w:val="0"/>
        <w:adjustRightInd w:val="0"/>
        <w:spacing w:after="0"/>
        <w:ind w:left="7" w:right="50" w:firstLine="677"/>
        <w:rPr>
          <w:rFonts w:eastAsia="MS Mincho" w:cs="Courier New"/>
        </w:rPr>
      </w:pPr>
      <w:r w:rsidRPr="00DA2D2A">
        <w:rPr>
          <w:rFonts w:eastAsia="MS Mincho" w:cs="Courier New"/>
        </w:rPr>
        <w:t xml:space="preserve">7.1.4. В </w:t>
      </w:r>
      <w:r w:rsidRPr="00DA2D2A">
        <w:rPr>
          <w:rFonts w:eastAsia="MS Mincho" w:cs="Courier New"/>
          <w:u w:val="single"/>
        </w:rPr>
        <w:t>итоговой части</w:t>
      </w:r>
      <w:r w:rsidRPr="00DA2D2A">
        <w:rPr>
          <w:rFonts w:eastAsia="MS Mincho" w:cs="Courier New"/>
        </w:rPr>
        <w:t xml:space="preserve"> Исполнителем должны быть сформулированы выводы по основным проблемам учета и отчетности Заказчика, риски в связи с наблюдениями Исполнителя, а также обоснованные рекомендации по каждому наблюдению/риску.</w:t>
      </w:r>
    </w:p>
    <w:p w:rsidR="00DA2D2A" w:rsidRPr="00DA2D2A" w:rsidRDefault="00DA2D2A" w:rsidP="00DA2D2A">
      <w:pPr>
        <w:autoSpaceDE w:val="0"/>
        <w:autoSpaceDN w:val="0"/>
        <w:adjustRightInd w:val="0"/>
        <w:spacing w:after="0"/>
        <w:ind w:left="7" w:right="7" w:firstLine="670"/>
        <w:rPr>
          <w:rFonts w:eastAsia="MS Mincho" w:cs="Courier New"/>
        </w:rPr>
      </w:pPr>
      <w:r w:rsidRPr="00DA2D2A">
        <w:rPr>
          <w:rFonts w:eastAsia="MS Mincho" w:cs="Courier New"/>
        </w:rPr>
        <w:t>7.2. Письменная информация (аудиторский отчет) должна быть сброшюрована, подписана Исполнителем, содержать на титульном листе указание на период проверки, наименования и полные реквизиты Исполнителя и Заказчика, получателей Письменной информации (аудиторского отчета).</w:t>
      </w:r>
    </w:p>
    <w:p w:rsidR="00DA2D2A" w:rsidRPr="00DA2D2A" w:rsidRDefault="00DA2D2A" w:rsidP="00DA2D2A">
      <w:pPr>
        <w:autoSpaceDE w:val="0"/>
        <w:autoSpaceDN w:val="0"/>
        <w:adjustRightInd w:val="0"/>
        <w:spacing w:after="0"/>
        <w:ind w:left="7" w:right="7" w:firstLine="670"/>
        <w:rPr>
          <w:rFonts w:eastAsia="MS Mincho"/>
        </w:rPr>
      </w:pPr>
      <w:r w:rsidRPr="00DA2D2A">
        <w:rPr>
          <w:rFonts w:eastAsia="MS Mincho" w:cs="Courier New"/>
        </w:rPr>
        <w:t>7</w:t>
      </w:r>
      <w:r w:rsidRPr="00DA2D2A">
        <w:rPr>
          <w:rFonts w:eastAsia="MS Mincho"/>
        </w:rPr>
        <w:t xml:space="preserve">.3. Информация, включая документы и пояснения по ней, на основе которой Исполнителем сделаны выводы, представленные в Письменной информации (аудиторском отчете), подлежит предоставлению по запросу Заказчика в течение 2 (двух) рабочих дней. </w:t>
      </w:r>
    </w:p>
    <w:p w:rsidR="00DA2D2A" w:rsidRPr="00DA2D2A" w:rsidRDefault="00DA2D2A" w:rsidP="00DA2D2A">
      <w:pPr>
        <w:spacing w:after="0"/>
        <w:rPr>
          <w:b/>
          <w:sz w:val="22"/>
          <w:szCs w:val="22"/>
        </w:rPr>
      </w:pPr>
    </w:p>
    <w:p w:rsidR="00DA2D2A" w:rsidRPr="00DA2D2A" w:rsidRDefault="00DA2D2A" w:rsidP="00DA2D2A">
      <w:pPr>
        <w:spacing w:after="0"/>
        <w:ind w:firstLine="426"/>
        <w:jc w:val="center"/>
        <w:rPr>
          <w:rFonts w:eastAsia="MS Mincho" w:cs="Courier New"/>
          <w:b/>
        </w:rPr>
      </w:pPr>
      <w:r w:rsidRPr="00DA2D2A">
        <w:rPr>
          <w:rFonts w:eastAsia="MS Mincho" w:cs="Courier New"/>
          <w:b/>
        </w:rPr>
        <w:t>8. ОТВЕТСТВЕННОСТЬ СТОРОН</w:t>
      </w:r>
    </w:p>
    <w:p w:rsidR="00DA2D2A" w:rsidRPr="00DA2D2A" w:rsidRDefault="00DA2D2A" w:rsidP="00DA2D2A">
      <w:pPr>
        <w:spacing w:after="0"/>
        <w:ind w:firstLine="426"/>
        <w:rPr>
          <w:rFonts w:eastAsia="MS Mincho" w:cs="Courier New"/>
          <w:bCs/>
        </w:rPr>
      </w:pPr>
      <w:r w:rsidRPr="00DA2D2A">
        <w:rPr>
          <w:rFonts w:eastAsia="MS Mincho" w:cs="Courier New"/>
        </w:rPr>
        <w:t xml:space="preserve">8.1. </w:t>
      </w:r>
      <w:r w:rsidRPr="00DA2D2A">
        <w:rPr>
          <w:rFonts w:eastAsia="MS Mincho" w:cs="Courier New"/>
          <w:bCs/>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При этом общий размер ответственности Исполнителя по Договору не может превышать суммы реального ущерба или двойного размера оплаченной Заказчиком стоимости услуг, в связи с которыми возникли основания для ответственности. </w:t>
      </w:r>
    </w:p>
    <w:p w:rsidR="00DA2D2A" w:rsidRPr="00DA2D2A" w:rsidRDefault="00DA2D2A" w:rsidP="00DA2D2A">
      <w:pPr>
        <w:spacing w:after="0"/>
        <w:ind w:firstLine="426"/>
        <w:rPr>
          <w:rFonts w:eastAsia="MS Mincho" w:cs="Courier New"/>
          <w:bCs/>
        </w:rPr>
      </w:pPr>
      <w:r w:rsidRPr="00DA2D2A">
        <w:rPr>
          <w:rFonts w:eastAsia="MS Mincho" w:cs="Courier New"/>
        </w:rPr>
        <w:t xml:space="preserve">8.2. </w:t>
      </w:r>
      <w:r w:rsidRPr="00DA2D2A">
        <w:rPr>
          <w:rFonts w:eastAsia="MS Mincho" w:cs="Courier New"/>
          <w:bCs/>
        </w:rPr>
        <w:t xml:space="preserve">В случае просрочки исполнения Исполнителем обязательств, предусмотренных Договором, а также в иных случаях ненадлежащего исполнения Исполнителем обязательств, предусмотренных Договором, Заказчик вправе потребовать уплаты пеней. </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Сторонами устанавливаются пени в размере одной трехсотой действующей на дату уплаты пеней ключевой ставки Банка России от суммы этапа. </w:t>
      </w:r>
    </w:p>
    <w:p w:rsidR="00DA2D2A" w:rsidRPr="00DA2D2A" w:rsidRDefault="00DA2D2A" w:rsidP="00DA2D2A">
      <w:pPr>
        <w:spacing w:after="0"/>
        <w:ind w:firstLine="426"/>
        <w:rPr>
          <w:rFonts w:eastAsia="MS Mincho" w:cs="Courier New"/>
        </w:rPr>
      </w:pPr>
      <w:r w:rsidRPr="00DA2D2A">
        <w:rPr>
          <w:rFonts w:eastAsia="MS Mincho" w:cs="Courier New"/>
        </w:rPr>
        <w:t>8.3.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A2D2A" w:rsidRPr="00DA2D2A" w:rsidRDefault="00DA2D2A" w:rsidP="00DA2D2A">
      <w:pPr>
        <w:spacing w:after="0"/>
        <w:ind w:firstLine="426"/>
        <w:rPr>
          <w:rFonts w:eastAsia="MS Mincho" w:cs="Courier New"/>
        </w:rPr>
      </w:pPr>
      <w:r w:rsidRPr="00DA2D2A">
        <w:rPr>
          <w:rFonts w:eastAsia="MS Mincho" w:cs="Courier New"/>
        </w:rPr>
        <w:t xml:space="preserve">8.4. Исполнитель осуществляет аудит исключительно на основе документов и информации, предоставленных ему в ходе проверки. Ответственность за подготовку и представление отчетности, в том числе за раскрытие в ней необходимой информации, несет руководство Заказчика. </w:t>
      </w:r>
    </w:p>
    <w:p w:rsidR="00DA2D2A" w:rsidRPr="00DA2D2A" w:rsidRDefault="00DA2D2A" w:rsidP="00DA2D2A">
      <w:pPr>
        <w:spacing w:after="0"/>
        <w:ind w:firstLine="426"/>
        <w:rPr>
          <w:rFonts w:eastAsia="MS Mincho" w:cs="Courier New"/>
        </w:rPr>
      </w:pPr>
      <w:r w:rsidRPr="00DA2D2A">
        <w:rPr>
          <w:rFonts w:eastAsia="MS Mincho" w:cs="Courier New"/>
        </w:rPr>
        <w:t xml:space="preserve">8.5.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действия обстоятельств непреодолимой силы, возникших после подписания настоящего Договора в результате событий чрезвычайного характера, которые сторона не могла ни предвидеть, ни предотвратить разумными мерами, </w:t>
      </w:r>
      <w:proofErr w:type="gramStart"/>
      <w:r w:rsidRPr="00DA2D2A">
        <w:rPr>
          <w:rFonts w:eastAsia="MS Mincho" w:cs="Courier New"/>
        </w:rPr>
        <w:t>например</w:t>
      </w:r>
      <w:proofErr w:type="gramEnd"/>
      <w:r w:rsidRPr="00DA2D2A">
        <w:rPr>
          <w:rFonts w:eastAsia="MS Mincho" w:cs="Courier New"/>
        </w:rPr>
        <w:t xml:space="preserve"> землетрясение, наводнение, пожар, забастовка, правительственные постановления или распоряжения государственных органов.</w:t>
      </w:r>
    </w:p>
    <w:p w:rsidR="00DA2D2A" w:rsidRPr="00DA2D2A" w:rsidRDefault="00DA2D2A" w:rsidP="00DA2D2A">
      <w:pPr>
        <w:spacing w:after="0"/>
        <w:ind w:firstLine="426"/>
        <w:rPr>
          <w:rFonts w:eastAsia="MS Mincho" w:cs="Courier New"/>
        </w:rPr>
      </w:pPr>
      <w:r w:rsidRPr="00DA2D2A">
        <w:rPr>
          <w:rFonts w:eastAsia="MS Mincho" w:cs="Courier New"/>
        </w:rPr>
        <w:t>8.6. Сторона, ссылающаяся на обстоятельства непреодолимой силы, обязана немедленно информировать другую сторону о наступлении подобных обстоятельств в письменной форме. Информация должна содержать данные о характере обстоятельств, а также по возможности оценку их влияния на исполнение обязательств.</w:t>
      </w:r>
    </w:p>
    <w:p w:rsidR="00DA2D2A" w:rsidRPr="00DA2D2A" w:rsidRDefault="00DA2D2A" w:rsidP="00DA2D2A">
      <w:pPr>
        <w:spacing w:after="0"/>
        <w:ind w:firstLine="426"/>
        <w:rPr>
          <w:rFonts w:eastAsia="MS Mincho" w:cs="Courier New"/>
        </w:rPr>
      </w:pPr>
      <w:r w:rsidRPr="00DA2D2A">
        <w:rPr>
          <w:rFonts w:eastAsia="MS Mincho" w:cs="Courier New"/>
        </w:rPr>
        <w:t>8.7. При прекращении действия указанных обстоятельств, сторона, ранее ссылавшаяся на них, должна без промедления известить об этом другую сторону в письменной форме c указанием срока, в течение которого предполагается исполнить обязательство по настоящему Договору.</w:t>
      </w:r>
    </w:p>
    <w:p w:rsidR="00DA2D2A" w:rsidRPr="00DA2D2A" w:rsidRDefault="00DA2D2A" w:rsidP="00DA2D2A">
      <w:pPr>
        <w:spacing w:after="0"/>
        <w:ind w:firstLine="426"/>
      </w:pPr>
      <w:r w:rsidRPr="00DA2D2A">
        <w:t xml:space="preserve">8.8. Исполнитель подтверждает и гарантирует, что при предоставлении в адрес Заказчика информации о полной цепочке собственников (п.9.2 Договора), им соблюдены все требования Федерального закона от 27.07.2006 № 152-ФЗ «О персональных данных». </w:t>
      </w:r>
    </w:p>
    <w:p w:rsidR="00DA2D2A" w:rsidRPr="00DA2D2A" w:rsidRDefault="00DA2D2A" w:rsidP="00DA2D2A">
      <w:pPr>
        <w:spacing w:after="0"/>
        <w:ind w:firstLine="720"/>
      </w:pPr>
      <w:r w:rsidRPr="00DA2D2A">
        <w:t xml:space="preserve">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w:t>
      </w:r>
      <w:r w:rsidRPr="00DA2D2A">
        <w:lastRenderedPageBreak/>
        <w:t xml:space="preserve">адрес Заказчика Исполнителем, последний обязуется возместить Заказчику убытки, а также все возможные расходы (в том числе, судебные), связанные </w:t>
      </w:r>
      <w:proofErr w:type="gramStart"/>
      <w:r w:rsidRPr="00DA2D2A">
        <w:t>с  привлечением</w:t>
      </w:r>
      <w:proofErr w:type="gramEnd"/>
      <w:r w:rsidRPr="00DA2D2A">
        <w:t xml:space="preserve"> </w:t>
      </w:r>
    </w:p>
    <w:p w:rsidR="00DA2D2A" w:rsidRPr="00DA2D2A" w:rsidRDefault="00DA2D2A" w:rsidP="00DA2D2A">
      <w:pPr>
        <w:spacing w:after="0"/>
      </w:pPr>
      <w:r w:rsidRPr="00DA2D2A">
        <w:t>Заказчика к такой ответственности.</w:t>
      </w:r>
    </w:p>
    <w:p w:rsidR="00DA2D2A" w:rsidRPr="00DA2D2A" w:rsidRDefault="00DA2D2A" w:rsidP="00DA2D2A">
      <w:pPr>
        <w:spacing w:after="0"/>
        <w:ind w:firstLine="426"/>
      </w:pPr>
      <w:r w:rsidRPr="00DA2D2A">
        <w:t>8.9.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РФ.</w:t>
      </w:r>
    </w:p>
    <w:p w:rsidR="00DA2D2A" w:rsidRPr="00DA2D2A" w:rsidRDefault="00DA2D2A" w:rsidP="00DA2D2A">
      <w:pPr>
        <w:spacing w:after="0"/>
        <w:ind w:firstLine="426"/>
      </w:pPr>
      <w:r w:rsidRPr="00DA2D2A">
        <w:t xml:space="preserve">8.10. Исполнитель, в соответствии со ст.406.1 Гражданского кодекса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DA2D2A">
        <w:t>доначисленных</w:t>
      </w:r>
      <w:proofErr w:type="spellEnd"/>
      <w:r w:rsidRPr="00DA2D2A">
        <w:t xml:space="preserve">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 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DA2D2A" w:rsidRPr="00DA2D2A" w:rsidRDefault="00DA2D2A" w:rsidP="00DA2D2A">
      <w:pPr>
        <w:spacing w:after="0"/>
        <w:ind w:firstLine="709"/>
      </w:pPr>
    </w:p>
    <w:p w:rsidR="00DA2D2A" w:rsidRPr="00DA2D2A" w:rsidRDefault="00DA2D2A" w:rsidP="008820EA">
      <w:pPr>
        <w:keepNext/>
        <w:numPr>
          <w:ilvl w:val="0"/>
          <w:numId w:val="66"/>
        </w:numPr>
        <w:spacing w:after="0"/>
        <w:ind w:left="0" w:firstLine="0"/>
        <w:jc w:val="center"/>
        <w:rPr>
          <w:b/>
          <w:bCs/>
          <w:snapToGrid w:val="0"/>
        </w:rPr>
      </w:pPr>
      <w:r w:rsidRPr="00DA2D2A">
        <w:rPr>
          <w:b/>
          <w:bCs/>
          <w:snapToGrid w:val="0"/>
        </w:rPr>
        <w:t xml:space="preserve">АНТИКОРРУПЦИОННАЯ ОГОВОРКА. ИНФОРМАЦИЯ </w:t>
      </w:r>
      <w:proofErr w:type="gramStart"/>
      <w:r w:rsidRPr="00DA2D2A">
        <w:rPr>
          <w:b/>
          <w:bCs/>
          <w:snapToGrid w:val="0"/>
        </w:rPr>
        <w:t>О</w:t>
      </w:r>
      <w:proofErr w:type="gramEnd"/>
      <w:r w:rsidRPr="00DA2D2A">
        <w:rPr>
          <w:b/>
          <w:bCs/>
          <w:snapToGrid w:val="0"/>
        </w:rPr>
        <w:t xml:space="preserve"> </w:t>
      </w:r>
      <w:r w:rsidRPr="00DA2D2A">
        <w:rPr>
          <w:b/>
          <w:bCs/>
          <w:snapToGrid w:val="0"/>
          <w:lang w:val="en-US"/>
        </w:rPr>
        <w:t>C</w:t>
      </w:r>
      <w:r w:rsidRPr="00DA2D2A">
        <w:rPr>
          <w:b/>
          <w:bCs/>
          <w:snapToGrid w:val="0"/>
        </w:rPr>
        <w:t>ОБСТВЕННИКАХ. ИНСАЙДЕРСКАЯ ИНФОРМАЦИЯ</w:t>
      </w:r>
    </w:p>
    <w:p w:rsidR="00DA2D2A" w:rsidRPr="00DA2D2A" w:rsidRDefault="00DA2D2A" w:rsidP="00DA2D2A">
      <w:pPr>
        <w:spacing w:after="0"/>
        <w:ind w:firstLine="426"/>
        <w:rPr>
          <w:rFonts w:eastAsia="MS Mincho" w:cs="Courier New"/>
        </w:rPr>
      </w:pPr>
      <w:proofErr w:type="gramStart"/>
      <w:r w:rsidRPr="00DA2D2A">
        <w:rPr>
          <w:rFonts w:eastAsia="MS Mincho" w:cs="Courier New"/>
        </w:rPr>
        <w:t>9.1  Антикоррупционная</w:t>
      </w:r>
      <w:proofErr w:type="gramEnd"/>
      <w:r w:rsidRPr="00DA2D2A">
        <w:rPr>
          <w:rFonts w:eastAsia="MS Mincho" w:cs="Courier New"/>
        </w:rPr>
        <w:t xml:space="preserve"> оговорка</w:t>
      </w:r>
    </w:p>
    <w:p w:rsidR="00DA2D2A" w:rsidRPr="00DA2D2A" w:rsidRDefault="00DA2D2A" w:rsidP="00DA2D2A">
      <w:pPr>
        <w:spacing w:after="0"/>
        <w:ind w:firstLine="426"/>
        <w:rPr>
          <w:rFonts w:eastAsia="MS Mincho" w:cs="Courier New"/>
          <w:bCs/>
        </w:rPr>
      </w:pPr>
      <w:r w:rsidRPr="00DA2D2A">
        <w:rPr>
          <w:rFonts w:eastAsia="MS Mincho" w:cs="Courier New"/>
        </w:rPr>
        <w:t xml:space="preserve">9.1.1 </w:t>
      </w:r>
      <w:r w:rsidRPr="00DA2D2A">
        <w:rPr>
          <w:rFonts w:eastAsia="MS Mincho" w:cs="Courier New"/>
          <w:bCs/>
        </w:rPr>
        <w:t xml:space="preserve">Исполнителю известно о том, что </w:t>
      </w:r>
      <w:r w:rsidRPr="00DA2D2A">
        <w:rPr>
          <w:bCs/>
        </w:rPr>
        <w:t>АО «</w:t>
      </w:r>
      <w:r w:rsidR="0015219E">
        <w:rPr>
          <w:bCs/>
        </w:rPr>
        <w:t xml:space="preserve">Социальная </w:t>
      </w:r>
      <w:proofErr w:type="gramStart"/>
      <w:r w:rsidR="0015219E">
        <w:rPr>
          <w:bCs/>
        </w:rPr>
        <w:t>сфера-М</w:t>
      </w:r>
      <w:proofErr w:type="gramEnd"/>
      <w:r w:rsidRPr="00DA2D2A">
        <w:rPr>
          <w:bCs/>
        </w:rPr>
        <w:t xml:space="preserve">» </w:t>
      </w:r>
      <w:r w:rsidRPr="00DA2D2A">
        <w:rPr>
          <w:rFonts w:eastAsia="MS Mincho" w:cs="Courier New"/>
          <w:bCs/>
        </w:rPr>
        <w:t>реализует требования статьи 13.3 Федерального закона от 25.12.2008 № 273-ФЗ «О противодействии коррупции», принимает меры по предупреждению коррупции,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A2D2A" w:rsidRPr="00DA2D2A" w:rsidRDefault="00DA2D2A" w:rsidP="00DA2D2A">
      <w:pPr>
        <w:spacing w:after="0"/>
        <w:ind w:firstLine="426"/>
        <w:rPr>
          <w:rFonts w:eastAsia="MS Mincho" w:cs="Courier New"/>
          <w:bCs/>
        </w:rPr>
      </w:pPr>
      <w:r w:rsidRPr="00DA2D2A">
        <w:rPr>
          <w:rFonts w:eastAsia="MS Mincho" w:cs="Courier New"/>
          <w:bCs/>
        </w:rPr>
        <w:t>9.1.2 Исполнитель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A2D2A">
        <w:rPr>
          <w:rFonts w:eastAsia="MS Mincho" w:cs="Courier New"/>
          <w:bCs/>
        </w:rPr>
        <w:t>Россети</w:t>
      </w:r>
      <w:proofErr w:type="spellEnd"/>
      <w:r w:rsidR="0015219E">
        <w:rPr>
          <w:rFonts w:eastAsia="MS Mincho" w:cs="Courier New"/>
          <w:bCs/>
        </w:rPr>
        <w:t xml:space="preserve"> Волга</w:t>
      </w:r>
      <w:r w:rsidRPr="00DA2D2A">
        <w:rPr>
          <w:rFonts w:eastAsia="MS Mincho" w:cs="Courier New"/>
          <w:bCs/>
        </w:rPr>
        <w:t xml:space="preserve">» и </w:t>
      </w:r>
      <w:r w:rsidRPr="00DA2D2A">
        <w:rPr>
          <w:bCs/>
        </w:rPr>
        <w:t>АО «</w:t>
      </w:r>
      <w:r w:rsidR="0015219E">
        <w:rPr>
          <w:bCs/>
        </w:rPr>
        <w:t>Социальная сфера-М</w:t>
      </w:r>
      <w:r w:rsidRPr="00DA2D2A">
        <w:rPr>
          <w:bCs/>
        </w:rPr>
        <w:t>»</w:t>
      </w:r>
      <w:r w:rsidRPr="00DA2D2A">
        <w:rPr>
          <w:rFonts w:eastAsia="MS Mincho" w:cs="Courier New"/>
          <w:bCs/>
        </w:rPr>
        <w:t xml:space="preserve"> (представленных в разделе «Антикоррупционная политика» на официальном сайте </w:t>
      </w:r>
      <w:r w:rsidRPr="00DA2D2A">
        <w:rPr>
          <w:bCs/>
        </w:rPr>
        <w:t>АО «</w:t>
      </w:r>
      <w:r w:rsidR="0015219E">
        <w:rPr>
          <w:bCs/>
        </w:rPr>
        <w:t>Социальная сфера-М</w:t>
      </w:r>
      <w:r w:rsidRPr="00DA2D2A">
        <w:rPr>
          <w:bCs/>
        </w:rPr>
        <w:t xml:space="preserve">» </w:t>
      </w:r>
      <w:r w:rsidRPr="00DA2D2A">
        <w:rPr>
          <w:rFonts w:eastAsia="MS Mincho" w:cs="Courier New"/>
          <w:bCs/>
        </w:rPr>
        <w:t xml:space="preserve">по адресу: </w:t>
      </w:r>
      <w:hyperlink r:id="rId30" w:history="1">
        <w:r w:rsidR="0015219E" w:rsidRPr="0015219E">
          <w:rPr>
            <w:color w:val="0000FF"/>
            <w:u w:val="single"/>
            <w:lang w:val="en-US"/>
          </w:rPr>
          <w:t>www</w:t>
        </w:r>
        <w:r w:rsidR="0015219E" w:rsidRPr="0015219E">
          <w:rPr>
            <w:color w:val="0000FF"/>
            <w:u w:val="single"/>
          </w:rPr>
          <w:t>.ssphere-m.ru</w:t>
        </w:r>
      </w:hyperlink>
      <w:r w:rsidRPr="00DA2D2A">
        <w:rPr>
          <w:rFonts w:eastAsia="MS Mincho" w:cs="Courier New"/>
          <w:bCs/>
        </w:rPr>
        <w:t xml:space="preserve">, полностью принимает положения Антикоррупционной политики </w:t>
      </w:r>
      <w:r w:rsidRPr="00DA2D2A">
        <w:rPr>
          <w:bCs/>
        </w:rPr>
        <w:t>АО «</w:t>
      </w:r>
      <w:r w:rsidR="0015219E">
        <w:rPr>
          <w:bCs/>
        </w:rPr>
        <w:t>Социальная сфера-М</w:t>
      </w:r>
      <w:r w:rsidRPr="00DA2D2A">
        <w:rPr>
          <w:bCs/>
        </w:rPr>
        <w:t xml:space="preserve">» </w:t>
      </w:r>
      <w:r w:rsidRPr="00DA2D2A">
        <w:rPr>
          <w:rFonts w:eastAsia="MS Mincho" w:cs="Courier New"/>
          <w:bCs/>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A2D2A" w:rsidRPr="00DA2D2A" w:rsidRDefault="00DA2D2A" w:rsidP="00DA2D2A">
      <w:pPr>
        <w:spacing w:after="0"/>
        <w:ind w:firstLine="426"/>
        <w:rPr>
          <w:rFonts w:eastAsia="MS Mincho" w:cs="Courier New"/>
          <w:bCs/>
        </w:rPr>
      </w:pPr>
      <w:r w:rsidRPr="00DA2D2A">
        <w:rPr>
          <w:rFonts w:eastAsia="MS Mincho" w:cs="Courier New"/>
          <w:bCs/>
        </w:rPr>
        <w:t>9.1.3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DA2D2A" w:rsidRPr="00DA2D2A" w:rsidRDefault="00DA2D2A" w:rsidP="00DA2D2A">
      <w:pPr>
        <w:spacing w:after="0"/>
        <w:ind w:firstLine="426"/>
        <w:rPr>
          <w:rFonts w:eastAsia="MS Mincho" w:cs="Courier New"/>
          <w:bCs/>
        </w:rPr>
      </w:pPr>
      <w:r w:rsidRPr="00DA2D2A">
        <w:rPr>
          <w:rFonts w:eastAsia="MS Mincho" w:cs="Courier New"/>
          <w:bCs/>
        </w:rPr>
        <w:t>9.1.4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(Исполнитель и Заказчик).</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9.1.5 </w:t>
      </w:r>
      <w:proofErr w:type="gramStart"/>
      <w:r w:rsidRPr="00DA2D2A">
        <w:rPr>
          <w:rFonts w:eastAsia="MS Mincho" w:cs="Courier New"/>
          <w:bCs/>
        </w:rPr>
        <w:t>В</w:t>
      </w:r>
      <w:proofErr w:type="gramEnd"/>
      <w:r w:rsidRPr="00DA2D2A">
        <w:rPr>
          <w:rFonts w:eastAsia="MS Mincho" w:cs="Courier New"/>
          <w:bCs/>
        </w:rPr>
        <w:t xml:space="preserve"> случае возникновения у одной из Сторон подозрений, что произошло или может произойти нарушение каких-либо положений пунктов 9.1.1 – 9.1.4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w:t>
      </w:r>
      <w:r w:rsidRPr="00DA2D2A">
        <w:rPr>
          <w:rFonts w:eastAsia="MS Mincho" w:cs="Courier New"/>
          <w:bCs/>
        </w:rPr>
        <w:lastRenderedPageBreak/>
        <w:t>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DA2D2A" w:rsidRPr="00DA2D2A" w:rsidRDefault="00DA2D2A" w:rsidP="00DA2D2A">
      <w:pPr>
        <w:spacing w:after="0"/>
        <w:ind w:firstLine="426"/>
        <w:rPr>
          <w:rFonts w:eastAsia="MS Mincho" w:cs="Courier New"/>
          <w:bCs/>
        </w:rPr>
      </w:pPr>
      <w:r w:rsidRPr="00DA2D2A">
        <w:rPr>
          <w:rFonts w:eastAsia="MS Mincho" w:cs="Courier New"/>
          <w:bC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9.1.2, 9.1.3 Антикоррупционной оговорки любой из Сторон, аффилированными лицами, работниками или посредниками.</w:t>
      </w:r>
    </w:p>
    <w:p w:rsidR="00DA2D2A" w:rsidRPr="00DA2D2A" w:rsidRDefault="00DA2D2A" w:rsidP="00DA2D2A">
      <w:pPr>
        <w:spacing w:after="0"/>
        <w:ind w:firstLine="426"/>
        <w:rPr>
          <w:rFonts w:eastAsia="MS Mincho" w:cs="Courier New"/>
          <w:bCs/>
        </w:rPr>
      </w:pPr>
      <w:r w:rsidRPr="00DA2D2A">
        <w:rPr>
          <w:rFonts w:eastAsia="MS Mincho" w:cs="Courier New"/>
          <w:bCs/>
        </w:rPr>
        <w:t>В случае нарушения одной из Сторон обязательств по соблюдению требований Антикоррупционной политики, предусмотренных пунктами 9.1.2, 9.1.3 Антикоррупционной оговорки, и обязательств воздерживаться от запрещенных в пункте 9.1.4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A2D2A" w:rsidRPr="00DA2D2A" w:rsidRDefault="00DA2D2A" w:rsidP="00DA2D2A">
      <w:pPr>
        <w:spacing w:after="0"/>
        <w:ind w:firstLine="426"/>
        <w:rPr>
          <w:rFonts w:eastAsia="MS Mincho" w:cs="Courier New"/>
          <w:bCs/>
          <w:sz w:val="23"/>
          <w:szCs w:val="23"/>
        </w:rPr>
      </w:pPr>
      <w:proofErr w:type="gramStart"/>
      <w:r w:rsidRPr="00DA2D2A">
        <w:rPr>
          <w:rFonts w:eastAsia="MS Mincho" w:cs="Courier New"/>
          <w:bCs/>
          <w:sz w:val="23"/>
          <w:szCs w:val="23"/>
        </w:rPr>
        <w:t>9.2  Информация</w:t>
      </w:r>
      <w:proofErr w:type="gramEnd"/>
      <w:r w:rsidRPr="00DA2D2A">
        <w:rPr>
          <w:rFonts w:eastAsia="MS Mincho" w:cs="Courier New"/>
          <w:bCs/>
          <w:sz w:val="23"/>
          <w:szCs w:val="23"/>
        </w:rPr>
        <w:t xml:space="preserve"> о собственниках Исполнителя</w:t>
      </w:r>
    </w:p>
    <w:p w:rsidR="00DA2D2A" w:rsidRPr="00DA2D2A" w:rsidRDefault="00DA2D2A" w:rsidP="00DA2D2A">
      <w:pPr>
        <w:spacing w:after="0"/>
        <w:ind w:firstLine="426"/>
        <w:rPr>
          <w:rFonts w:eastAsia="MS Mincho" w:cs="Courier New"/>
          <w:bCs/>
          <w:sz w:val="23"/>
          <w:szCs w:val="23"/>
        </w:rPr>
      </w:pPr>
      <w:r w:rsidRPr="00DA2D2A">
        <w:rPr>
          <w:rFonts w:eastAsia="MS Mincho" w:cs="Courier New"/>
          <w:bCs/>
          <w:sz w:val="23"/>
          <w:szCs w:val="23"/>
        </w:rPr>
        <w:t>9.2.1 Исполнитель обязан предоставить Заказчику:</w:t>
      </w:r>
    </w:p>
    <w:p w:rsidR="00DA2D2A" w:rsidRPr="00DA2D2A" w:rsidRDefault="00DA2D2A" w:rsidP="00DA2D2A">
      <w:pPr>
        <w:spacing w:after="0"/>
        <w:rPr>
          <w:rFonts w:eastAsia="MS Mincho" w:cs="Courier New"/>
          <w:bCs/>
        </w:rPr>
      </w:pPr>
      <w:r w:rsidRPr="00DA2D2A">
        <w:rPr>
          <w:rFonts w:eastAsia="MS Mincho" w:cs="Courier New"/>
          <w:bCs/>
        </w:rPr>
        <w:t>–</w:t>
      </w:r>
      <w:r w:rsidRPr="00DA2D2A">
        <w:rPr>
          <w:rFonts w:eastAsia="MS Mincho" w:cs="Courier New"/>
          <w:bCs/>
        </w:rPr>
        <w:tab/>
        <w:t>информацию о всех собственниках Исполнителя, включая конечных бенефициаров, на бумажном носителе, за своей подписью, по форме, являющейся Приложением № 4 к настоящему Договору;</w:t>
      </w:r>
    </w:p>
    <w:p w:rsidR="00DA2D2A" w:rsidRPr="00DA2D2A" w:rsidRDefault="00DA2D2A" w:rsidP="00DA2D2A">
      <w:pPr>
        <w:spacing w:after="0"/>
        <w:rPr>
          <w:rFonts w:eastAsia="MS Mincho" w:cs="Courier New"/>
          <w:bCs/>
        </w:rPr>
      </w:pPr>
      <w:r w:rsidRPr="00DA2D2A">
        <w:rPr>
          <w:rFonts w:eastAsia="MS Mincho" w:cs="Courier New"/>
          <w:bCs/>
        </w:rPr>
        <w:t>–</w:t>
      </w:r>
      <w:r w:rsidRPr="00DA2D2A">
        <w:rPr>
          <w:rFonts w:eastAsia="MS Mincho" w:cs="Courier New"/>
          <w:bCs/>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DA2D2A" w:rsidRPr="00DA2D2A" w:rsidRDefault="00DA2D2A" w:rsidP="00DA2D2A">
      <w:pPr>
        <w:spacing w:after="0"/>
        <w:ind w:firstLine="426"/>
        <w:rPr>
          <w:rFonts w:eastAsia="MS Mincho" w:cs="Courier New"/>
          <w:bCs/>
          <w:sz w:val="23"/>
          <w:szCs w:val="23"/>
        </w:rPr>
      </w:pPr>
      <w:r w:rsidRPr="00DA2D2A">
        <w:rPr>
          <w:rFonts w:eastAsia="MS Mincho" w:cs="Courier New"/>
          <w:bCs/>
          <w:sz w:val="23"/>
          <w:szCs w:val="23"/>
        </w:rPr>
        <w:t>На момент заключения настоящего Договора информация считается представленной и обязанность исполненной.</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9.2.2 Исполнитель обязан предоставить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 </w:t>
      </w:r>
    </w:p>
    <w:p w:rsidR="00DA2D2A" w:rsidRPr="00DA2D2A" w:rsidRDefault="00DA2D2A" w:rsidP="00DA2D2A">
      <w:pPr>
        <w:spacing w:after="0"/>
        <w:rPr>
          <w:rFonts w:eastAsia="MS Mincho" w:cs="Courier New"/>
          <w:bCs/>
        </w:rPr>
      </w:pPr>
      <w:r w:rsidRPr="00DA2D2A">
        <w:rPr>
          <w:rFonts w:eastAsia="MS Mincho" w:cs="Courier New"/>
          <w:bCs/>
        </w:rPr>
        <w:t xml:space="preserve">Информация представляется по форме, указанной в Приложении № 4 к настоящему Договору, не позднее 5 (пяти)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A2D2A" w:rsidRPr="00DA2D2A" w:rsidRDefault="00DA2D2A" w:rsidP="00DA2D2A">
      <w:pPr>
        <w:spacing w:after="0"/>
        <w:ind w:firstLine="425"/>
        <w:rPr>
          <w:rFonts w:eastAsia="MS Mincho" w:cs="Courier New"/>
          <w:bCs/>
        </w:rPr>
      </w:pPr>
      <w:r w:rsidRPr="00DA2D2A">
        <w:rPr>
          <w:rFonts w:eastAsia="MS Mincho" w:cs="Courier New"/>
          <w:bCs/>
        </w:rPr>
        <w:t>9.2.3 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5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A2D2A" w:rsidRPr="00DA2D2A" w:rsidRDefault="00DA2D2A" w:rsidP="00DA2D2A">
      <w:pPr>
        <w:spacing w:after="0"/>
        <w:ind w:firstLine="425"/>
        <w:rPr>
          <w:rFonts w:eastAsia="MS Mincho" w:cs="Courier New"/>
          <w:bCs/>
        </w:rPr>
      </w:pPr>
      <w:r w:rsidRPr="00DA2D2A">
        <w:rPr>
          <w:rFonts w:eastAsia="MS Mincho" w:cs="Courier New"/>
          <w:bCs/>
        </w:rPr>
        <w:t xml:space="preserve">9.2.4 Заказчик имеет право на отказ от исполнения обязательств по Договору,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A2D2A" w:rsidRPr="00DA2D2A" w:rsidRDefault="00DA2D2A" w:rsidP="00DA2D2A">
      <w:pPr>
        <w:spacing w:after="0"/>
        <w:rPr>
          <w:rFonts w:eastAsia="MS Mincho" w:cs="Courier New"/>
          <w:bCs/>
        </w:rPr>
      </w:pPr>
      <w:r w:rsidRPr="00DA2D2A">
        <w:rPr>
          <w:rFonts w:eastAsia="MS Mincho" w:cs="Courier New"/>
          <w:bCs/>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Исполнителю, а также потребовать от Исполнителя возмещения убытков, причиненных расторжением Договора.</w:t>
      </w:r>
    </w:p>
    <w:p w:rsidR="00DA2D2A" w:rsidRPr="00DA2D2A" w:rsidRDefault="00DA2D2A" w:rsidP="00DA2D2A">
      <w:pPr>
        <w:spacing w:after="0"/>
        <w:ind w:firstLine="425"/>
        <w:rPr>
          <w:rFonts w:eastAsia="MS Mincho" w:cs="Courier New"/>
          <w:bCs/>
        </w:rPr>
      </w:pPr>
      <w:r w:rsidRPr="00DA2D2A">
        <w:rPr>
          <w:rFonts w:eastAsia="MS Mincho" w:cs="Courier New"/>
          <w:bCs/>
        </w:rPr>
        <w:t>9.3 Если при выполнении Договора Исполнитель будет иметь доступ к инсайдерской информации Заказчика, Перечень которой установлен действующим законодательством и П-МРСК-28-124.**-** «Положение об инсайдерской информации ПАО «</w:t>
      </w:r>
      <w:proofErr w:type="spellStart"/>
      <w:r w:rsidRPr="00DA2D2A">
        <w:rPr>
          <w:rFonts w:eastAsia="MS Mincho" w:cs="Courier New"/>
          <w:bCs/>
        </w:rPr>
        <w:t>Россети</w:t>
      </w:r>
      <w:proofErr w:type="spellEnd"/>
      <w:r w:rsidRPr="00DA2D2A">
        <w:rPr>
          <w:rFonts w:eastAsia="MS Mincho" w:cs="Courier New"/>
          <w:bCs/>
        </w:rPr>
        <w:t xml:space="preserve"> Волга», Исполнитель  включается в Список инсайдеров Заказчика и  обязуется не допускать неправомерного использования инсайдерской информации, не  разглашать инсайдерскую информацию в соответствии с нормами  Федерального закона от 27.07.2010 г. № 224-ФЗ «О противодействии неправомерному использованию инсайдерской информации и манипулированию рынком и о </w:t>
      </w:r>
      <w:r w:rsidRPr="00DA2D2A">
        <w:rPr>
          <w:rFonts w:eastAsia="MS Mincho" w:cs="Courier New"/>
          <w:bCs/>
        </w:rPr>
        <w:lastRenderedPageBreak/>
        <w:t>внесении изменений в отдельные законодательные акты Российской федерации» (далее: ФЗ-224) и П-МРСК-28-124.**-** «Положение об инсайдерской информации ПАО «</w:t>
      </w:r>
      <w:proofErr w:type="spellStart"/>
      <w:r w:rsidRPr="00DA2D2A">
        <w:rPr>
          <w:rFonts w:eastAsia="MS Mincho" w:cs="Courier New"/>
          <w:bCs/>
        </w:rPr>
        <w:t>Россети</w:t>
      </w:r>
      <w:proofErr w:type="spellEnd"/>
      <w:r w:rsidRPr="00DA2D2A">
        <w:rPr>
          <w:rFonts w:eastAsia="MS Mincho" w:cs="Courier New"/>
          <w:bCs/>
        </w:rPr>
        <w:t xml:space="preserve"> Волга».</w:t>
      </w:r>
    </w:p>
    <w:p w:rsidR="00DA2D2A" w:rsidRPr="00DA2D2A" w:rsidRDefault="00DA2D2A" w:rsidP="00DA2D2A">
      <w:pPr>
        <w:spacing w:after="0"/>
        <w:ind w:firstLine="425"/>
        <w:rPr>
          <w:rFonts w:eastAsia="MS Mincho" w:cs="Courier New"/>
          <w:bCs/>
        </w:rPr>
      </w:pPr>
      <w:r w:rsidRPr="00DA2D2A">
        <w:rPr>
          <w:rFonts w:eastAsia="MS Mincho" w:cs="Courier New"/>
          <w:bCs/>
        </w:rPr>
        <w:t>Контрагенты, включенные в список инсайдеров Заказчика, обязаны уведомлять Заказчика и Банк России об осуществленных ими операциях с обыкновенными акциями Заказчика в течение 10 рабочих дней с даты совершения соответствующей операции, в порядке, обеспечивающем подтверждение получения адресатами такого уведомления.</w:t>
      </w:r>
    </w:p>
    <w:p w:rsidR="00DA2D2A" w:rsidRPr="00DA2D2A" w:rsidRDefault="00DA2D2A" w:rsidP="00DA2D2A">
      <w:pPr>
        <w:spacing w:after="0"/>
        <w:ind w:firstLine="425"/>
        <w:rPr>
          <w:rFonts w:eastAsia="MS Mincho" w:cs="Courier New"/>
          <w:bCs/>
        </w:rPr>
      </w:pPr>
      <w:r w:rsidRPr="00DA2D2A">
        <w:rPr>
          <w:rFonts w:eastAsia="MS Mincho" w:cs="Courier New"/>
          <w:bCs/>
        </w:rPr>
        <w:t>Форма уведомления предусмотрена действующим законодательством и продублирована в Приложении № 6 к П-МРСК-28-124. **-** «Положение об инсайдерской информации ПАО «</w:t>
      </w:r>
      <w:proofErr w:type="spellStart"/>
      <w:r w:rsidRPr="00DA2D2A">
        <w:rPr>
          <w:rFonts w:eastAsia="MS Mincho" w:cs="Courier New"/>
          <w:bCs/>
        </w:rPr>
        <w:t>Россети</w:t>
      </w:r>
      <w:proofErr w:type="spellEnd"/>
      <w:r w:rsidRPr="00DA2D2A">
        <w:rPr>
          <w:rFonts w:eastAsia="MS Mincho" w:cs="Courier New"/>
          <w:bCs/>
        </w:rPr>
        <w:t xml:space="preserve"> Волга» (опубликовано на официальном сайте ПАО «</w:t>
      </w:r>
      <w:proofErr w:type="spellStart"/>
      <w:r w:rsidRPr="00DA2D2A">
        <w:rPr>
          <w:rFonts w:eastAsia="MS Mincho"/>
        </w:rPr>
        <w:t>Россети</w:t>
      </w:r>
      <w:proofErr w:type="spellEnd"/>
      <w:r w:rsidRPr="00DA2D2A">
        <w:rPr>
          <w:rFonts w:eastAsia="MS Mincho"/>
        </w:rPr>
        <w:t xml:space="preserve"> Волга</w:t>
      </w:r>
      <w:r w:rsidRPr="00DA2D2A">
        <w:rPr>
          <w:rFonts w:eastAsia="MS Mincho" w:cs="Courier New"/>
          <w:bCs/>
        </w:rPr>
        <w:t>» в сети Интернет по адресу http://www.mrsk-volgi.ru/ru/o_kompanii/informatsi/).</w:t>
      </w:r>
    </w:p>
    <w:p w:rsidR="00DA2D2A" w:rsidRPr="00DA2D2A" w:rsidRDefault="00DA2D2A" w:rsidP="00DA2D2A">
      <w:pPr>
        <w:spacing w:after="0"/>
        <w:ind w:firstLine="425"/>
        <w:rPr>
          <w:rFonts w:eastAsia="MS Mincho" w:cs="Courier New"/>
          <w:bCs/>
        </w:rPr>
      </w:pPr>
      <w:r w:rsidRPr="00DA2D2A">
        <w:rPr>
          <w:rFonts w:eastAsia="MS Mincho" w:cs="Courier New"/>
          <w:bCs/>
        </w:rPr>
        <w:t>Если в результате неправомерного использования Исполнителем инсайдерской информации и (или) манипулировании рынком Заказчика будут причинены убытки, то Заказчик вправе требовать их возмещения от Исполнителя, а также привлечения Исполнителя к уголовной или административной ответственности согласно действующему законодательству.</w:t>
      </w:r>
    </w:p>
    <w:p w:rsidR="00DA2D2A" w:rsidRPr="00DA2D2A" w:rsidRDefault="00DA2D2A" w:rsidP="00DA2D2A">
      <w:pPr>
        <w:spacing w:after="0"/>
        <w:ind w:firstLine="425"/>
        <w:rPr>
          <w:rFonts w:eastAsia="MS Mincho" w:cs="Courier New"/>
          <w:bCs/>
        </w:rPr>
      </w:pPr>
      <w:r w:rsidRPr="00DA2D2A">
        <w:rPr>
          <w:rFonts w:eastAsia="MS Mincho" w:cs="Courier New"/>
          <w:bCs/>
        </w:rPr>
        <w:t>9.4 Любая информация, которой Стороны обмениваются в соответствии с положениями настоящего Договора, за исключением аудиторского заключения, является конфиденциальной.</w:t>
      </w:r>
    </w:p>
    <w:p w:rsidR="00DA2D2A" w:rsidRPr="00DA2D2A" w:rsidRDefault="00DA2D2A" w:rsidP="00DA2D2A">
      <w:pPr>
        <w:spacing w:after="0"/>
        <w:ind w:firstLine="709"/>
      </w:pPr>
    </w:p>
    <w:p w:rsidR="00DA2D2A" w:rsidRPr="00DA2D2A" w:rsidRDefault="00DA2D2A" w:rsidP="00DA2D2A">
      <w:pPr>
        <w:keepNext/>
        <w:spacing w:after="0"/>
        <w:jc w:val="center"/>
        <w:rPr>
          <w:rFonts w:eastAsia="MS Mincho" w:cs="Courier New"/>
          <w:b/>
        </w:rPr>
      </w:pPr>
      <w:r w:rsidRPr="00DA2D2A">
        <w:rPr>
          <w:rFonts w:eastAsia="MS Mincho" w:cs="Courier New"/>
          <w:b/>
        </w:rPr>
        <w:t>10. ПРЕКРАЩЕНИЕ ДОГОВОРА</w:t>
      </w:r>
    </w:p>
    <w:p w:rsidR="00DA2D2A" w:rsidRPr="00DA2D2A" w:rsidRDefault="00DA2D2A" w:rsidP="00DA2D2A">
      <w:pPr>
        <w:spacing w:after="0"/>
        <w:ind w:firstLine="426"/>
        <w:rPr>
          <w:rFonts w:eastAsia="MS Mincho" w:cs="Courier New"/>
        </w:rPr>
      </w:pPr>
      <w:r w:rsidRPr="00DA2D2A">
        <w:rPr>
          <w:rFonts w:eastAsia="MS Mincho" w:cs="Courier New"/>
        </w:rPr>
        <w:t>10.1. Расторжение Договора допускается по соглашению сторон, по решению суда в соответствии с гражданским законодательством, а также при условии неисполнения, некачественного исполнения, несвоевременного исполнения Исполнителем обязанностей по Договору.</w:t>
      </w:r>
    </w:p>
    <w:p w:rsidR="00DA2D2A" w:rsidRPr="00DA2D2A" w:rsidRDefault="00DA2D2A" w:rsidP="00DA2D2A">
      <w:pPr>
        <w:spacing w:after="0"/>
        <w:ind w:firstLine="460"/>
      </w:pPr>
      <w:r w:rsidRPr="00DA2D2A">
        <w:rPr>
          <w:rFonts w:eastAsia="MS Mincho" w:cs="Courier New"/>
        </w:rPr>
        <w:t xml:space="preserve">10.2. </w:t>
      </w:r>
      <w:r w:rsidRPr="00DA2D2A">
        <w:t>Заказчик вправе в любое время в одностороннем порядке отказаться от исполнения обязательств по Договору, письменно уведомив об отказе от исполнения 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 получения Исполнителем письменного уведомления об отказе от исполнения обязательств по Договору.</w:t>
      </w:r>
    </w:p>
    <w:p w:rsidR="00DA2D2A" w:rsidRPr="00DA2D2A" w:rsidRDefault="00DA2D2A" w:rsidP="00DA2D2A">
      <w:pPr>
        <w:spacing w:after="0"/>
        <w:ind w:firstLine="460"/>
      </w:pPr>
      <w:r w:rsidRPr="00DA2D2A">
        <w:t xml:space="preserve">10.3. В случае, предусмотренном п.10.2 Договора, сумма перечисленного Заказчиком авансового платежа подлежит возврату Исполнителем в течение 10 (десяти) календарных дней с момента получения Исполнителем письменного уведомления об отказе от исполнения обязательств по Договору в полном объеме за вычетом сумм расходов Исполнителя, принятых Заказчиком. </w:t>
      </w:r>
    </w:p>
    <w:p w:rsidR="00DA2D2A" w:rsidRPr="00DA2D2A" w:rsidRDefault="00DA2D2A" w:rsidP="00DA2D2A">
      <w:pPr>
        <w:spacing w:after="0"/>
        <w:ind w:firstLine="460"/>
      </w:pPr>
    </w:p>
    <w:p w:rsidR="00DA2D2A" w:rsidRPr="00DA2D2A" w:rsidRDefault="00DA2D2A" w:rsidP="00DA2D2A">
      <w:pPr>
        <w:keepNext/>
        <w:spacing w:after="0"/>
        <w:jc w:val="center"/>
        <w:rPr>
          <w:rFonts w:eastAsia="MS Mincho" w:cs="Courier New"/>
          <w:b/>
        </w:rPr>
      </w:pPr>
      <w:r w:rsidRPr="00DA2D2A">
        <w:rPr>
          <w:rFonts w:eastAsia="MS Mincho" w:cs="Courier New"/>
          <w:b/>
        </w:rPr>
        <w:t>11. РАЗРЕШЕНИЕ СПОРОВ</w:t>
      </w:r>
    </w:p>
    <w:p w:rsidR="00DA2D2A" w:rsidRPr="00DA2D2A" w:rsidRDefault="00DA2D2A" w:rsidP="00DA2D2A">
      <w:pPr>
        <w:spacing w:after="0"/>
        <w:ind w:firstLine="426"/>
      </w:pPr>
      <w:r w:rsidRPr="00DA2D2A">
        <w:t>11.1.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Заказчика.</w:t>
      </w:r>
      <w:r w:rsidRPr="00DA2D2A">
        <w:rPr>
          <w:vertAlign w:val="superscript"/>
        </w:rPr>
        <w:t xml:space="preserve"> </w:t>
      </w:r>
      <w:r w:rsidRPr="00DA2D2A">
        <w:t xml:space="preserve"> </w:t>
      </w:r>
    </w:p>
    <w:p w:rsidR="00DA2D2A" w:rsidRPr="00DA2D2A" w:rsidRDefault="00DA2D2A" w:rsidP="00DA2D2A">
      <w:pPr>
        <w:spacing w:after="0"/>
        <w:ind w:firstLine="426"/>
      </w:pPr>
      <w:r w:rsidRPr="00DA2D2A">
        <w:t>11.2. До обращения в Арбитражный суд за разрешением спора Стороны обязуются соблюсти претензионный порядок урегулирования споров. Срок рассмотрения претензий - 10</w:t>
      </w:r>
      <w:r w:rsidRPr="00DA2D2A">
        <w:rPr>
          <w:rFonts w:eastAsia="Calibri"/>
        </w:rPr>
        <w:t> </w:t>
      </w:r>
      <w:r w:rsidRPr="00DA2D2A">
        <w:t xml:space="preserve">(десять) календарных дней со дня предъявления претензии. </w:t>
      </w:r>
      <w:r w:rsidRPr="00DA2D2A">
        <w:rPr>
          <w:rFonts w:eastAsia="Calibri"/>
        </w:rPr>
        <w:t xml:space="preserve">Спор по имущественным требованиям </w:t>
      </w:r>
      <w:r w:rsidRPr="00DA2D2A">
        <w:rPr>
          <w:spacing w:val="-2"/>
        </w:rPr>
        <w:t xml:space="preserve">АО «ЧАК» </w:t>
      </w:r>
      <w:r w:rsidRPr="00DA2D2A">
        <w:rPr>
          <w:rFonts w:eastAsia="Calibri"/>
        </w:rPr>
        <w:t xml:space="preserve">может быть передан на разрешение суда по истечении 20 (двадцати) календарных дней с момента направления </w:t>
      </w:r>
      <w:r w:rsidRPr="00DA2D2A">
        <w:rPr>
          <w:spacing w:val="-2"/>
        </w:rPr>
        <w:t>АО «ЧАК»</w:t>
      </w:r>
      <w:r w:rsidRPr="00DA2D2A">
        <w:rPr>
          <w:rFonts w:eastAsia="Calibri"/>
        </w:rPr>
        <w:t xml:space="preserve"> претензии (требования) Исполнителю.</w:t>
      </w:r>
    </w:p>
    <w:p w:rsidR="00DA2D2A" w:rsidRPr="00DA2D2A" w:rsidRDefault="00DA2D2A" w:rsidP="00DA2D2A">
      <w:pPr>
        <w:spacing w:after="0"/>
        <w:ind w:firstLine="426"/>
      </w:pPr>
    </w:p>
    <w:p w:rsidR="00DA2D2A" w:rsidRPr="00DA2D2A" w:rsidRDefault="00DA2D2A" w:rsidP="00DA2D2A">
      <w:pPr>
        <w:keepNext/>
        <w:spacing w:after="0"/>
        <w:jc w:val="center"/>
        <w:rPr>
          <w:rFonts w:eastAsia="MS Mincho" w:cs="Courier New"/>
          <w:b/>
        </w:rPr>
      </w:pPr>
      <w:r w:rsidRPr="00DA2D2A">
        <w:rPr>
          <w:rFonts w:eastAsia="MS Mincho" w:cs="Courier New"/>
          <w:b/>
        </w:rPr>
        <w:t>12. ЗАКЛЮЧИТЕЛЬНЫЕ ПОЛОЖЕНИЯ</w:t>
      </w:r>
    </w:p>
    <w:p w:rsidR="00DA2D2A" w:rsidRPr="00DA2D2A" w:rsidRDefault="00DA2D2A" w:rsidP="00DA2D2A">
      <w:pPr>
        <w:keepNext/>
        <w:spacing w:after="0"/>
        <w:ind w:firstLine="426"/>
        <w:rPr>
          <w:rFonts w:eastAsia="MS Mincho" w:cs="Courier New"/>
        </w:rPr>
      </w:pPr>
      <w:r w:rsidRPr="00DA2D2A">
        <w:rPr>
          <w:rFonts w:eastAsia="MS Mincho" w:cs="Courier New"/>
        </w:rPr>
        <w:t>12.1. Стоимость услуг по настоящему Договору определена только для исполнения настоящего Договора и не может служить прецедентом или конкурентным материалом при заключении аналогичных договоров в будущем.</w:t>
      </w:r>
    </w:p>
    <w:p w:rsidR="00DA2D2A" w:rsidRPr="00DA2D2A" w:rsidRDefault="00DA2D2A" w:rsidP="00DA2D2A">
      <w:pPr>
        <w:spacing w:after="0"/>
        <w:ind w:firstLine="426"/>
        <w:rPr>
          <w:rFonts w:eastAsia="MS Mincho" w:cs="Courier New"/>
        </w:rPr>
      </w:pPr>
      <w:r w:rsidRPr="00DA2D2A">
        <w:rPr>
          <w:rFonts w:eastAsia="MS Mincho" w:cs="Courier New"/>
        </w:rPr>
        <w:t xml:space="preserve">12.2. Все дополнения и изменения к настоящему Договору действительны лишь в том случае, если они совершены в письменной форме в виде дополнительных соглашений к Договору и подписаны уполномоченными </w:t>
      </w:r>
      <w:proofErr w:type="gramStart"/>
      <w:r w:rsidRPr="00DA2D2A">
        <w:rPr>
          <w:rFonts w:eastAsia="MS Mincho" w:cs="Courier New"/>
        </w:rPr>
        <w:t>на</w:t>
      </w:r>
      <w:proofErr w:type="gramEnd"/>
      <w:r w:rsidRPr="00DA2D2A">
        <w:rPr>
          <w:rFonts w:eastAsia="MS Mincho" w:cs="Courier New"/>
        </w:rPr>
        <w:t xml:space="preserve"> то лицами за исключением случаев, установленных Договором.</w:t>
      </w:r>
    </w:p>
    <w:p w:rsidR="00DA2D2A" w:rsidRPr="00DA2D2A" w:rsidRDefault="00DA2D2A" w:rsidP="00DA2D2A">
      <w:pPr>
        <w:spacing w:after="0"/>
        <w:ind w:firstLine="426"/>
        <w:rPr>
          <w:rFonts w:eastAsia="MS Mincho" w:cs="Courier New"/>
        </w:rPr>
      </w:pPr>
      <w:r w:rsidRPr="00DA2D2A">
        <w:rPr>
          <w:rFonts w:eastAsia="MS Mincho" w:cs="Courier New"/>
        </w:rPr>
        <w:t xml:space="preserve">12.3. </w:t>
      </w:r>
      <w:r w:rsidRPr="00DA2D2A">
        <w:t xml:space="preserve">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w:t>
      </w:r>
      <w:r w:rsidRPr="00DA2D2A">
        <w:lastRenderedPageBreak/>
        <w:t>телексного или факсимильного сообщения, или на 6 (шестой)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в течение 3 (трех) рабочих дней с момента направления соответствующего уведомления.</w:t>
      </w:r>
    </w:p>
    <w:p w:rsidR="00DA2D2A" w:rsidRPr="00DA2D2A" w:rsidRDefault="00DA2D2A" w:rsidP="00DA2D2A">
      <w:pPr>
        <w:spacing w:after="0"/>
        <w:ind w:firstLine="426"/>
        <w:rPr>
          <w:rFonts w:eastAsia="MS Mincho" w:cs="Courier New"/>
        </w:rPr>
      </w:pPr>
      <w:r w:rsidRPr="00DA2D2A">
        <w:rPr>
          <w:rFonts w:eastAsia="MS Mincho" w:cs="Courier New"/>
        </w:rPr>
        <w:t>12.4. Все документы, которые Исполнитель представляет Заказчику с курьером, передаются представителю Заказчика, уполномоченному действовать от имени Заказчика на основании учредительных документов, доверенности или настоящего Договора, с отметкой о получении на втором экземпляре сопроводительного письма.</w:t>
      </w:r>
    </w:p>
    <w:p w:rsidR="00DA2D2A" w:rsidRPr="00DA2D2A" w:rsidRDefault="00DA2D2A" w:rsidP="00DA2D2A">
      <w:pPr>
        <w:spacing w:after="0"/>
        <w:ind w:firstLine="426"/>
        <w:rPr>
          <w:rFonts w:eastAsia="MS Mincho" w:cs="Courier New"/>
        </w:rPr>
      </w:pPr>
      <w:r w:rsidRPr="00DA2D2A">
        <w:rPr>
          <w:rFonts w:eastAsia="MS Mincho" w:cs="Courier New"/>
        </w:rPr>
        <w:t>12.5. Все замечания и предложения, сделанные Исполнителем при оказании аудиторских услуг, носят рекомендательный характер и не являются обязательными, кроме тех, которые направлены на устранение существенных нарушений в ведении бухгалтерского учета, составлении отчетности и соблюдении законодательства Российской Федерации.</w:t>
      </w:r>
    </w:p>
    <w:p w:rsidR="00DA2D2A" w:rsidRPr="00DA2D2A" w:rsidRDefault="00DA2D2A" w:rsidP="00DA2D2A">
      <w:pPr>
        <w:spacing w:after="0"/>
        <w:ind w:firstLine="426"/>
        <w:rPr>
          <w:rFonts w:eastAsia="MS Mincho" w:cs="Courier New"/>
        </w:rPr>
      </w:pPr>
      <w:r w:rsidRPr="00DA2D2A">
        <w:rPr>
          <w:rFonts w:eastAsia="MS Mincho" w:cs="Courier New"/>
        </w:rPr>
        <w:t xml:space="preserve">12.6. Настоящий Договор составлен в двух экземплярах, по одному экземпляру для каждой стороны. Оба экземпляра имеют одинаковую юридическую силу. </w:t>
      </w:r>
    </w:p>
    <w:p w:rsidR="00DA2D2A" w:rsidRPr="00DA2D2A" w:rsidRDefault="00DA2D2A" w:rsidP="00DA2D2A">
      <w:pPr>
        <w:spacing w:after="0"/>
        <w:ind w:firstLine="426"/>
        <w:rPr>
          <w:rFonts w:eastAsia="MS Mincho" w:cs="Courier New"/>
        </w:rPr>
      </w:pPr>
      <w:r w:rsidRPr="00DA2D2A">
        <w:rPr>
          <w:rFonts w:eastAsia="MS Mincho" w:cs="Courier New"/>
        </w:rPr>
        <w:t xml:space="preserve">12.6. Все подписанные в двустороннем порядке дополнения к </w:t>
      </w:r>
      <w:proofErr w:type="gramStart"/>
      <w:r w:rsidRPr="00DA2D2A">
        <w:rPr>
          <w:rFonts w:eastAsia="MS Mincho" w:cs="Courier New"/>
        </w:rPr>
        <w:t>настоящему  Договору</w:t>
      </w:r>
      <w:proofErr w:type="gramEnd"/>
      <w:r w:rsidRPr="00DA2D2A">
        <w:rPr>
          <w:rFonts w:eastAsia="MS Mincho" w:cs="Courier New"/>
        </w:rPr>
        <w:t xml:space="preserve"> являются его неотъемлемой частью.</w:t>
      </w:r>
    </w:p>
    <w:p w:rsidR="00DA2D2A" w:rsidRPr="00DA2D2A" w:rsidRDefault="00DA2D2A" w:rsidP="00DA2D2A">
      <w:pPr>
        <w:spacing w:after="0"/>
        <w:ind w:firstLine="426"/>
        <w:rPr>
          <w:rFonts w:eastAsia="MS Mincho" w:cs="Courier New"/>
        </w:rPr>
      </w:pPr>
      <w:r w:rsidRPr="00DA2D2A">
        <w:rPr>
          <w:rFonts w:eastAsia="MS Mincho" w:cs="Courier New"/>
        </w:rPr>
        <w:t>12.7. Настоящий Договор вступает в силу с момента его подписания обеими сторонами и действует до полного исполнения сторонами своих обязательств и урегулирования вопросов платежей и расчетов.</w:t>
      </w:r>
    </w:p>
    <w:p w:rsidR="00DA2D2A" w:rsidRPr="00DA2D2A" w:rsidRDefault="00DA2D2A" w:rsidP="00DA2D2A">
      <w:pPr>
        <w:spacing w:after="0"/>
        <w:ind w:firstLine="426"/>
        <w:rPr>
          <w:rFonts w:eastAsia="MS Mincho" w:cs="Courier New"/>
        </w:rPr>
      </w:pPr>
      <w:r w:rsidRPr="00DA2D2A">
        <w:rPr>
          <w:rFonts w:eastAsia="MS Mincho" w:cs="Courier New"/>
        </w:rPr>
        <w:t>12.8. 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rsidR="00DA2D2A" w:rsidRPr="00DA2D2A" w:rsidRDefault="00DA2D2A" w:rsidP="00DA2D2A">
      <w:pPr>
        <w:spacing w:after="0"/>
        <w:rPr>
          <w:rFonts w:eastAsia="MS Mincho" w:cs="Courier New"/>
        </w:rPr>
      </w:pPr>
    </w:p>
    <w:p w:rsidR="00DA2D2A" w:rsidRPr="00DA2D2A" w:rsidRDefault="00DA2D2A" w:rsidP="00DA2D2A">
      <w:pPr>
        <w:keepNext/>
        <w:spacing w:after="0"/>
        <w:jc w:val="center"/>
        <w:rPr>
          <w:rFonts w:eastAsia="MS Mincho"/>
          <w:b/>
        </w:rPr>
      </w:pPr>
      <w:r w:rsidRPr="00DA2D2A">
        <w:rPr>
          <w:rFonts w:eastAsia="MS Mincho"/>
          <w:b/>
        </w:rPr>
        <w:t>13. ПРИЛОЖЕНИЯ:</w:t>
      </w:r>
    </w:p>
    <w:p w:rsidR="00DA2D2A" w:rsidRPr="00DA2D2A" w:rsidRDefault="00DA2D2A" w:rsidP="00DA2D2A">
      <w:pPr>
        <w:spacing w:after="0"/>
        <w:jc w:val="left"/>
        <w:rPr>
          <w:rFonts w:eastAsia="MS Mincho"/>
        </w:rPr>
      </w:pPr>
      <w:r w:rsidRPr="00DA2D2A">
        <w:rPr>
          <w:rFonts w:eastAsia="MS Mincho"/>
        </w:rPr>
        <w:t>Приложение № 1.  График оказания услуг.</w:t>
      </w:r>
    </w:p>
    <w:p w:rsidR="00DA2D2A" w:rsidRPr="00DA2D2A" w:rsidRDefault="00DA2D2A" w:rsidP="00DA2D2A">
      <w:pPr>
        <w:spacing w:after="0"/>
        <w:jc w:val="left"/>
        <w:rPr>
          <w:rFonts w:eastAsia="MS Mincho"/>
        </w:rPr>
      </w:pPr>
      <w:r w:rsidRPr="00DA2D2A">
        <w:rPr>
          <w:rFonts w:eastAsia="MS Mincho"/>
        </w:rPr>
        <w:t>Приложение № 2.  График платежей.</w:t>
      </w:r>
    </w:p>
    <w:p w:rsidR="00DA2D2A" w:rsidRPr="00DA2D2A" w:rsidRDefault="00DA2D2A" w:rsidP="00DA2D2A">
      <w:pPr>
        <w:spacing w:after="0"/>
        <w:jc w:val="left"/>
        <w:rPr>
          <w:rFonts w:eastAsia="MS Mincho"/>
        </w:rPr>
      </w:pPr>
      <w:r w:rsidRPr="00DA2D2A">
        <w:rPr>
          <w:rFonts w:eastAsia="MS Mincho"/>
        </w:rPr>
        <w:t>Приложение № 3.</w:t>
      </w:r>
      <w:r w:rsidRPr="00DA2D2A">
        <w:rPr>
          <w:sz w:val="20"/>
          <w:szCs w:val="20"/>
        </w:rPr>
        <w:t xml:space="preserve">  </w:t>
      </w:r>
      <w:r w:rsidRPr="00DA2D2A">
        <w:rPr>
          <w:rFonts w:eastAsia="MS Mincho"/>
        </w:rPr>
        <w:t>Сведения о контрагенте-резиденте (форма).</w:t>
      </w:r>
    </w:p>
    <w:p w:rsidR="00DA2D2A" w:rsidRPr="00DA2D2A" w:rsidRDefault="00DA2D2A" w:rsidP="00DA2D2A">
      <w:pPr>
        <w:spacing w:after="0"/>
        <w:jc w:val="left"/>
        <w:rPr>
          <w:rFonts w:eastAsia="MS Mincho"/>
        </w:rPr>
      </w:pPr>
      <w:r w:rsidRPr="00DA2D2A">
        <w:rPr>
          <w:rFonts w:eastAsia="MS Mincho"/>
        </w:rPr>
        <w:t>Приложение № 4.  Информация о собственниках Исполнителя (включая конечных бенефициаров) (форма).</w:t>
      </w:r>
    </w:p>
    <w:p w:rsidR="00DA2D2A" w:rsidRPr="00DA2D2A" w:rsidRDefault="00DA2D2A" w:rsidP="00DA2D2A">
      <w:pPr>
        <w:spacing w:after="0"/>
        <w:jc w:val="left"/>
        <w:rPr>
          <w:rFonts w:eastAsia="MS Mincho"/>
        </w:rPr>
      </w:pPr>
      <w:r w:rsidRPr="00DA2D2A">
        <w:rPr>
          <w:rFonts w:eastAsia="MS Mincho"/>
        </w:rPr>
        <w:t xml:space="preserve">Приложение № 5.  </w:t>
      </w:r>
      <w:r w:rsidRPr="00DA2D2A">
        <w:t>Согласие на обработку персональных данных (форма).</w:t>
      </w:r>
    </w:p>
    <w:p w:rsidR="00DA2D2A" w:rsidRPr="00DA2D2A" w:rsidRDefault="00DA2D2A" w:rsidP="00DA2D2A">
      <w:pPr>
        <w:spacing w:after="0"/>
        <w:jc w:val="left"/>
        <w:rPr>
          <w:rFonts w:eastAsia="MS Mincho"/>
        </w:rPr>
      </w:pPr>
      <w:r w:rsidRPr="00DA2D2A">
        <w:rPr>
          <w:rFonts w:eastAsia="MS Mincho"/>
        </w:rPr>
        <w:t xml:space="preserve">Приложение № 6.  </w:t>
      </w:r>
      <w:proofErr w:type="gramStart"/>
      <w:r w:rsidRPr="00DA2D2A">
        <w:rPr>
          <w:rFonts w:eastAsia="MS Mincho"/>
        </w:rPr>
        <w:t>Акт  приема</w:t>
      </w:r>
      <w:proofErr w:type="gramEnd"/>
      <w:r w:rsidRPr="00DA2D2A">
        <w:rPr>
          <w:rFonts w:eastAsia="MS Mincho" w:cs="Courier New"/>
        </w:rPr>
        <w:t xml:space="preserve"> и передачи </w:t>
      </w:r>
      <w:r w:rsidRPr="00DA2D2A">
        <w:rPr>
          <w:rFonts w:eastAsia="MS Mincho"/>
        </w:rPr>
        <w:t>оказанных услуг (форма).</w:t>
      </w:r>
    </w:p>
    <w:p w:rsidR="00DA2D2A" w:rsidRPr="00DA2D2A" w:rsidRDefault="00DA2D2A" w:rsidP="00DA2D2A">
      <w:pPr>
        <w:spacing w:after="0"/>
        <w:rPr>
          <w:b/>
          <w:sz w:val="22"/>
          <w:szCs w:val="22"/>
        </w:rPr>
      </w:pPr>
    </w:p>
    <w:p w:rsidR="00DA2D2A" w:rsidRPr="00DA2D2A" w:rsidRDefault="00DA2D2A" w:rsidP="00DA2D2A">
      <w:pPr>
        <w:spacing w:after="0"/>
        <w:jc w:val="center"/>
        <w:rPr>
          <w:rFonts w:eastAsia="MS Mincho"/>
          <w:b/>
        </w:rPr>
      </w:pPr>
      <w:r w:rsidRPr="00DA2D2A">
        <w:rPr>
          <w:rFonts w:eastAsia="MS Mincho"/>
          <w:b/>
        </w:rPr>
        <w:t>14. АДРЕСА, РЕКВИЗИТЫ И ПОДПИСИ СТОРОН</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8"/>
        <w:gridCol w:w="4560"/>
      </w:tblGrid>
      <w:tr w:rsidR="00DA2D2A" w:rsidRPr="00DA2D2A" w:rsidTr="0015219E">
        <w:trPr>
          <w:trHeight w:val="2685"/>
        </w:trPr>
        <w:tc>
          <w:tcPr>
            <w:tcW w:w="5008" w:type="dxa"/>
            <w:tcBorders>
              <w:top w:val="nil"/>
              <w:left w:val="nil"/>
              <w:bottom w:val="nil"/>
              <w:right w:val="nil"/>
            </w:tcBorders>
          </w:tcPr>
          <w:p w:rsidR="00DA2D2A" w:rsidRPr="00DA2D2A" w:rsidRDefault="00DA2D2A" w:rsidP="00DA2D2A">
            <w:pPr>
              <w:spacing w:after="0"/>
              <w:jc w:val="left"/>
              <w:rPr>
                <w:b/>
              </w:rPr>
            </w:pPr>
          </w:p>
          <w:p w:rsidR="00DA2D2A" w:rsidRPr="00DA2D2A" w:rsidRDefault="00DA2D2A" w:rsidP="00DA2D2A">
            <w:pPr>
              <w:spacing w:after="0"/>
              <w:jc w:val="left"/>
            </w:pPr>
            <w:r w:rsidRPr="00DA2D2A">
              <w:rPr>
                <w:b/>
              </w:rPr>
              <w:t>Заказчик:</w:t>
            </w:r>
            <w:r w:rsidRPr="00DA2D2A">
              <w:t xml:space="preserve"> </w:t>
            </w:r>
          </w:p>
          <w:p w:rsidR="00DA2D2A" w:rsidRPr="00DA2D2A" w:rsidRDefault="00DA2D2A" w:rsidP="00DA2D2A">
            <w:pPr>
              <w:spacing w:after="0"/>
              <w:jc w:val="left"/>
              <w:rPr>
                <w:b/>
                <w:sz w:val="20"/>
                <w:szCs w:val="20"/>
              </w:rPr>
            </w:pPr>
            <w:r w:rsidRPr="00DA2D2A">
              <w:rPr>
                <w:b/>
                <w:sz w:val="20"/>
                <w:szCs w:val="20"/>
              </w:rPr>
              <w:t>АО «</w:t>
            </w:r>
            <w:r w:rsidR="00F379D4">
              <w:rPr>
                <w:b/>
                <w:sz w:val="20"/>
                <w:szCs w:val="20"/>
              </w:rPr>
              <w:t xml:space="preserve">Социальная </w:t>
            </w:r>
            <w:proofErr w:type="gramStart"/>
            <w:r w:rsidR="00F379D4">
              <w:rPr>
                <w:b/>
                <w:sz w:val="20"/>
                <w:szCs w:val="20"/>
              </w:rPr>
              <w:t>сфера-М</w:t>
            </w:r>
            <w:proofErr w:type="gramEnd"/>
            <w:r w:rsidRPr="00DA2D2A">
              <w:rPr>
                <w:b/>
                <w:sz w:val="20"/>
                <w:szCs w:val="20"/>
              </w:rPr>
              <w:t>»</w:t>
            </w:r>
          </w:p>
          <w:p w:rsidR="00DA2D2A" w:rsidRPr="00DA2D2A" w:rsidRDefault="00F379D4" w:rsidP="00DA2D2A">
            <w:pPr>
              <w:spacing w:after="0"/>
              <w:jc w:val="left"/>
              <w:rPr>
                <w:sz w:val="20"/>
                <w:szCs w:val="20"/>
              </w:rPr>
            </w:pPr>
            <w:r>
              <w:rPr>
                <w:sz w:val="20"/>
                <w:szCs w:val="20"/>
              </w:rPr>
              <w:t>430030</w:t>
            </w:r>
            <w:r w:rsidR="00DA2D2A" w:rsidRPr="00DA2D2A">
              <w:rPr>
                <w:sz w:val="20"/>
                <w:szCs w:val="20"/>
              </w:rPr>
              <w:t xml:space="preserve">, </w:t>
            </w:r>
            <w:r>
              <w:rPr>
                <w:sz w:val="20"/>
                <w:szCs w:val="20"/>
              </w:rPr>
              <w:t>Республика Мордовия, г.Саранск</w:t>
            </w:r>
            <w:r w:rsidR="00DA2D2A" w:rsidRPr="00DA2D2A">
              <w:rPr>
                <w:sz w:val="20"/>
                <w:szCs w:val="20"/>
              </w:rPr>
              <w:t>,</w:t>
            </w:r>
          </w:p>
          <w:p w:rsidR="00DA2D2A" w:rsidRPr="00DA2D2A" w:rsidRDefault="00F379D4" w:rsidP="00DA2D2A">
            <w:pPr>
              <w:spacing w:after="0"/>
              <w:jc w:val="left"/>
              <w:rPr>
                <w:sz w:val="20"/>
                <w:szCs w:val="20"/>
              </w:rPr>
            </w:pPr>
            <w:proofErr w:type="spellStart"/>
            <w:r>
              <w:rPr>
                <w:sz w:val="20"/>
                <w:szCs w:val="20"/>
              </w:rPr>
              <w:t>Пр.Ленина</w:t>
            </w:r>
            <w:proofErr w:type="spellEnd"/>
            <w:r>
              <w:rPr>
                <w:sz w:val="20"/>
                <w:szCs w:val="20"/>
              </w:rPr>
              <w:t>, д.50</w:t>
            </w:r>
          </w:p>
          <w:p w:rsidR="00DA2D2A" w:rsidRPr="00DA2D2A" w:rsidRDefault="00DA2D2A" w:rsidP="00DA2D2A">
            <w:pPr>
              <w:spacing w:after="0"/>
              <w:jc w:val="left"/>
              <w:rPr>
                <w:sz w:val="20"/>
                <w:szCs w:val="20"/>
              </w:rPr>
            </w:pPr>
            <w:r w:rsidRPr="00DA2D2A">
              <w:rPr>
                <w:sz w:val="20"/>
                <w:szCs w:val="20"/>
              </w:rPr>
              <w:t xml:space="preserve">р/с </w:t>
            </w:r>
            <w:r w:rsidR="00F379D4" w:rsidRPr="00F379D4">
              <w:rPr>
                <w:bCs/>
                <w:sz w:val="20"/>
                <w:szCs w:val="20"/>
              </w:rPr>
              <w:t>40702810439000000969 в ОТДЕЛЕНИЕ N 8589 СБЕРБАНКА РОССИИ Г.САРАНСК</w:t>
            </w:r>
          </w:p>
          <w:p w:rsidR="00DA2D2A" w:rsidRPr="00DA2D2A" w:rsidRDefault="00DA2D2A" w:rsidP="00DA2D2A">
            <w:pPr>
              <w:spacing w:after="0"/>
              <w:jc w:val="left"/>
              <w:rPr>
                <w:sz w:val="20"/>
                <w:szCs w:val="20"/>
              </w:rPr>
            </w:pPr>
            <w:r w:rsidRPr="00DA2D2A">
              <w:rPr>
                <w:sz w:val="20"/>
                <w:szCs w:val="20"/>
              </w:rPr>
              <w:t>БИК 04</w:t>
            </w:r>
            <w:r w:rsidR="00F379D4">
              <w:rPr>
                <w:sz w:val="20"/>
                <w:szCs w:val="20"/>
              </w:rPr>
              <w:t>8952615</w:t>
            </w:r>
            <w:r w:rsidRPr="00DA2D2A">
              <w:rPr>
                <w:sz w:val="20"/>
                <w:szCs w:val="20"/>
              </w:rPr>
              <w:t xml:space="preserve"> </w:t>
            </w:r>
          </w:p>
          <w:p w:rsidR="00DA2D2A" w:rsidRPr="00F379D4" w:rsidRDefault="00F379D4" w:rsidP="00DA2D2A">
            <w:pPr>
              <w:spacing w:after="0"/>
              <w:jc w:val="left"/>
              <w:rPr>
                <w:sz w:val="20"/>
                <w:szCs w:val="20"/>
              </w:rPr>
            </w:pPr>
            <w:r>
              <w:rPr>
                <w:sz w:val="20"/>
                <w:szCs w:val="20"/>
              </w:rPr>
              <w:t xml:space="preserve">к/с </w:t>
            </w:r>
            <w:r w:rsidRPr="00F379D4">
              <w:rPr>
                <w:bCs/>
                <w:sz w:val="20"/>
                <w:szCs w:val="20"/>
              </w:rPr>
              <w:t>30101810100000000615</w:t>
            </w:r>
          </w:p>
          <w:p w:rsidR="00DA2D2A" w:rsidRPr="00DA2D2A" w:rsidRDefault="00DA2D2A" w:rsidP="00DA2D2A">
            <w:pPr>
              <w:spacing w:after="0"/>
              <w:jc w:val="left"/>
              <w:rPr>
                <w:sz w:val="20"/>
                <w:szCs w:val="20"/>
              </w:rPr>
            </w:pPr>
            <w:r w:rsidRPr="00DA2D2A">
              <w:rPr>
                <w:sz w:val="20"/>
                <w:szCs w:val="20"/>
              </w:rPr>
              <w:t>ИНН/</w:t>
            </w:r>
            <w:proofErr w:type="gramStart"/>
            <w:r w:rsidRPr="00DA2D2A">
              <w:rPr>
                <w:sz w:val="20"/>
                <w:szCs w:val="20"/>
              </w:rPr>
              <w:t xml:space="preserve">КПП  </w:t>
            </w:r>
            <w:r w:rsidR="00F379D4">
              <w:rPr>
                <w:sz w:val="20"/>
                <w:szCs w:val="20"/>
              </w:rPr>
              <w:t>1326185581</w:t>
            </w:r>
            <w:proofErr w:type="gramEnd"/>
            <w:r w:rsidRPr="00DA2D2A">
              <w:rPr>
                <w:sz w:val="20"/>
                <w:szCs w:val="20"/>
              </w:rPr>
              <w:t xml:space="preserve"> / </w:t>
            </w:r>
            <w:r w:rsidR="00F379D4">
              <w:rPr>
                <w:sz w:val="20"/>
                <w:szCs w:val="20"/>
              </w:rPr>
              <w:t>132601001</w:t>
            </w:r>
          </w:p>
          <w:p w:rsidR="00DA2D2A" w:rsidRPr="00DA2D2A" w:rsidRDefault="00DA2D2A" w:rsidP="00DA2D2A">
            <w:pPr>
              <w:spacing w:after="120"/>
              <w:jc w:val="left"/>
              <w:rPr>
                <w:sz w:val="20"/>
                <w:szCs w:val="20"/>
              </w:rPr>
            </w:pPr>
          </w:p>
        </w:tc>
        <w:tc>
          <w:tcPr>
            <w:tcW w:w="4560" w:type="dxa"/>
            <w:tcBorders>
              <w:top w:val="nil"/>
              <w:left w:val="nil"/>
              <w:bottom w:val="nil"/>
              <w:right w:val="nil"/>
            </w:tcBorders>
          </w:tcPr>
          <w:p w:rsidR="00DA2D2A" w:rsidRPr="00DA2D2A" w:rsidRDefault="00DA2D2A" w:rsidP="00DA2D2A">
            <w:pPr>
              <w:spacing w:after="0"/>
              <w:jc w:val="left"/>
              <w:rPr>
                <w:b/>
              </w:rPr>
            </w:pPr>
          </w:p>
          <w:p w:rsidR="00DA2D2A" w:rsidRPr="00DA2D2A" w:rsidRDefault="00DA2D2A" w:rsidP="00DA2D2A">
            <w:pPr>
              <w:spacing w:after="0"/>
              <w:jc w:val="left"/>
            </w:pPr>
            <w:r w:rsidRPr="00DA2D2A">
              <w:rPr>
                <w:b/>
              </w:rPr>
              <w:t>Исполнитель:</w:t>
            </w:r>
            <w:r w:rsidRPr="00DA2D2A">
              <w:t xml:space="preserve"> </w:t>
            </w:r>
          </w:p>
          <w:p w:rsidR="00DA2D2A" w:rsidRPr="00DA2D2A" w:rsidRDefault="00DA2D2A" w:rsidP="00DA2D2A">
            <w:pPr>
              <w:spacing w:after="0"/>
              <w:jc w:val="left"/>
              <w:rPr>
                <w:b/>
                <w:sz w:val="20"/>
                <w:szCs w:val="20"/>
              </w:rPr>
            </w:pPr>
            <w:r w:rsidRPr="00DA2D2A">
              <w:rPr>
                <w:b/>
                <w:sz w:val="20"/>
                <w:szCs w:val="20"/>
              </w:rPr>
              <w:t>___________________________________________</w:t>
            </w:r>
          </w:p>
          <w:p w:rsidR="00DA2D2A" w:rsidRPr="00DA2D2A" w:rsidRDefault="00DA2D2A" w:rsidP="00DA2D2A">
            <w:pPr>
              <w:spacing w:after="0"/>
              <w:jc w:val="left"/>
              <w:rPr>
                <w:sz w:val="20"/>
                <w:szCs w:val="20"/>
              </w:rPr>
            </w:pPr>
            <w:r w:rsidRPr="00DA2D2A">
              <w:rPr>
                <w:sz w:val="20"/>
                <w:szCs w:val="20"/>
              </w:rPr>
              <w:t>Адрес: _____________________________________ ___________________________________________</w:t>
            </w:r>
          </w:p>
          <w:p w:rsidR="00DA2D2A" w:rsidRPr="00DA2D2A" w:rsidRDefault="00DA2D2A" w:rsidP="00DA2D2A">
            <w:pPr>
              <w:spacing w:after="0"/>
              <w:jc w:val="left"/>
              <w:rPr>
                <w:sz w:val="20"/>
                <w:szCs w:val="20"/>
              </w:rPr>
            </w:pPr>
            <w:r w:rsidRPr="00DA2D2A">
              <w:rPr>
                <w:sz w:val="20"/>
                <w:szCs w:val="20"/>
              </w:rPr>
              <w:t xml:space="preserve">р/с________________________________________ в _________________________________________ г. _________________ БИК ___________________ </w:t>
            </w:r>
          </w:p>
          <w:p w:rsidR="00DA2D2A" w:rsidRPr="00DA2D2A" w:rsidRDefault="00DA2D2A" w:rsidP="00DA2D2A">
            <w:pPr>
              <w:spacing w:after="0"/>
              <w:jc w:val="left"/>
            </w:pPr>
            <w:r w:rsidRPr="00DA2D2A">
              <w:rPr>
                <w:sz w:val="20"/>
                <w:szCs w:val="20"/>
              </w:rPr>
              <w:t>к/с_________________________________________ ИНН/</w:t>
            </w:r>
            <w:proofErr w:type="gramStart"/>
            <w:r w:rsidRPr="00DA2D2A">
              <w:rPr>
                <w:sz w:val="20"/>
                <w:szCs w:val="20"/>
              </w:rPr>
              <w:t>КПП  _</w:t>
            </w:r>
            <w:proofErr w:type="gramEnd"/>
            <w:r w:rsidRPr="00DA2D2A">
              <w:rPr>
                <w:sz w:val="20"/>
                <w:szCs w:val="20"/>
              </w:rPr>
              <w:t>________________________________</w:t>
            </w:r>
          </w:p>
        </w:tc>
      </w:tr>
      <w:tr w:rsidR="00DA2D2A" w:rsidRPr="00DA2D2A" w:rsidTr="0015219E">
        <w:tc>
          <w:tcPr>
            <w:tcW w:w="5008" w:type="dxa"/>
            <w:tcBorders>
              <w:top w:val="nil"/>
              <w:left w:val="nil"/>
              <w:bottom w:val="nil"/>
              <w:right w:val="nil"/>
            </w:tcBorders>
          </w:tcPr>
          <w:p w:rsidR="00DA2D2A" w:rsidRPr="00DA2D2A" w:rsidRDefault="00DA2D2A" w:rsidP="00DA2D2A">
            <w:pPr>
              <w:spacing w:after="0"/>
              <w:jc w:val="left"/>
              <w:rPr>
                <w:b/>
                <w:bCs/>
              </w:rPr>
            </w:pPr>
            <w:r w:rsidRPr="00DA2D2A">
              <w:rPr>
                <w:b/>
                <w:bCs/>
              </w:rPr>
              <w:t>от Заказчика:</w:t>
            </w:r>
          </w:p>
          <w:p w:rsidR="00DA2D2A" w:rsidRPr="00DA2D2A" w:rsidRDefault="00DA2D2A" w:rsidP="00DA2D2A">
            <w:pPr>
              <w:spacing w:after="0"/>
              <w:jc w:val="left"/>
            </w:pPr>
          </w:p>
          <w:p w:rsidR="00DA2D2A" w:rsidRPr="00DA2D2A" w:rsidRDefault="00DA2D2A" w:rsidP="00DA2D2A">
            <w:pPr>
              <w:spacing w:after="0"/>
              <w:jc w:val="left"/>
            </w:pPr>
          </w:p>
          <w:p w:rsidR="00DA2D2A" w:rsidRPr="00DA2D2A" w:rsidRDefault="00DA2D2A" w:rsidP="00DA2D2A">
            <w:pPr>
              <w:spacing w:after="0"/>
              <w:jc w:val="left"/>
            </w:pPr>
            <w:r w:rsidRPr="00DA2D2A">
              <w:t>____________________  ______________</w:t>
            </w:r>
          </w:p>
          <w:p w:rsidR="00DA2D2A" w:rsidRPr="00DA2D2A" w:rsidRDefault="00DA2D2A" w:rsidP="00DA2D2A">
            <w:pPr>
              <w:spacing w:after="0"/>
              <w:jc w:val="left"/>
            </w:pPr>
            <w:proofErr w:type="spellStart"/>
            <w:r w:rsidRPr="00DA2D2A">
              <w:t>м.п</w:t>
            </w:r>
            <w:proofErr w:type="spellEnd"/>
            <w:r w:rsidRPr="00DA2D2A">
              <w:t>.</w:t>
            </w:r>
          </w:p>
        </w:tc>
        <w:tc>
          <w:tcPr>
            <w:tcW w:w="4560" w:type="dxa"/>
            <w:tcBorders>
              <w:top w:val="nil"/>
              <w:left w:val="nil"/>
              <w:bottom w:val="nil"/>
              <w:right w:val="nil"/>
            </w:tcBorders>
          </w:tcPr>
          <w:p w:rsidR="00DA2D2A" w:rsidRPr="00DA2D2A" w:rsidRDefault="00DA2D2A" w:rsidP="00DA2D2A">
            <w:pPr>
              <w:spacing w:after="0"/>
              <w:ind w:hanging="11"/>
              <w:jc w:val="left"/>
              <w:rPr>
                <w:b/>
                <w:bCs/>
              </w:rPr>
            </w:pPr>
            <w:r w:rsidRPr="00DA2D2A">
              <w:rPr>
                <w:b/>
                <w:bCs/>
              </w:rPr>
              <w:t>от Исполнителя:</w:t>
            </w:r>
          </w:p>
          <w:p w:rsidR="00DA2D2A" w:rsidRPr="00DA2D2A" w:rsidRDefault="00DA2D2A" w:rsidP="00DA2D2A">
            <w:pPr>
              <w:spacing w:after="0"/>
              <w:ind w:hanging="11"/>
              <w:jc w:val="left"/>
              <w:rPr>
                <w:bCs/>
              </w:rPr>
            </w:pPr>
          </w:p>
          <w:p w:rsidR="00DA2D2A" w:rsidRPr="00DA2D2A" w:rsidRDefault="00DA2D2A" w:rsidP="00DA2D2A">
            <w:pPr>
              <w:spacing w:after="0"/>
              <w:ind w:hanging="11"/>
              <w:jc w:val="left"/>
              <w:rPr>
                <w:bCs/>
              </w:rPr>
            </w:pPr>
          </w:p>
          <w:p w:rsidR="00DA2D2A" w:rsidRPr="00DA2D2A" w:rsidRDefault="00DA2D2A" w:rsidP="00DA2D2A">
            <w:pPr>
              <w:spacing w:after="0"/>
              <w:ind w:hanging="11"/>
              <w:jc w:val="left"/>
            </w:pPr>
            <w:r w:rsidRPr="00DA2D2A">
              <w:t>_____________________  ______________</w:t>
            </w:r>
          </w:p>
          <w:p w:rsidR="00DA2D2A" w:rsidRPr="00DA2D2A" w:rsidRDefault="00DA2D2A" w:rsidP="00DA2D2A">
            <w:pPr>
              <w:spacing w:after="0"/>
              <w:jc w:val="left"/>
            </w:pPr>
            <w:proofErr w:type="spellStart"/>
            <w:r w:rsidRPr="00DA2D2A">
              <w:t>м.п</w:t>
            </w:r>
            <w:proofErr w:type="spellEnd"/>
            <w:r w:rsidRPr="00DA2D2A">
              <w:t>.</w:t>
            </w:r>
          </w:p>
        </w:tc>
      </w:tr>
    </w:tbl>
    <w:p w:rsidR="00DA2D2A" w:rsidRPr="00DA2D2A" w:rsidRDefault="00DA2D2A" w:rsidP="00DA2D2A">
      <w:pPr>
        <w:spacing w:after="0"/>
        <w:jc w:val="left"/>
        <w:rPr>
          <w:sz w:val="20"/>
          <w:szCs w:val="20"/>
        </w:rPr>
      </w:pPr>
    </w:p>
    <w:p w:rsidR="00DA2D2A" w:rsidRPr="00DA2D2A" w:rsidRDefault="00DA2D2A" w:rsidP="00DA2D2A">
      <w:pPr>
        <w:spacing w:after="0"/>
        <w:jc w:val="left"/>
      </w:pPr>
    </w:p>
    <w:p w:rsidR="0015219E" w:rsidRDefault="0015219E" w:rsidP="00DA2D2A">
      <w:pPr>
        <w:spacing w:after="0" w:line="360" w:lineRule="auto"/>
        <w:jc w:val="right"/>
        <w:rPr>
          <w:bCs/>
        </w:rPr>
      </w:pPr>
    </w:p>
    <w:p w:rsidR="0015219E" w:rsidRDefault="0015219E" w:rsidP="00DA2D2A">
      <w:pPr>
        <w:spacing w:after="0" w:line="360" w:lineRule="auto"/>
        <w:jc w:val="right"/>
        <w:rPr>
          <w:bCs/>
        </w:rPr>
      </w:pPr>
    </w:p>
    <w:p w:rsidR="00DA2D2A" w:rsidRPr="00DA2D2A" w:rsidRDefault="00DA2D2A" w:rsidP="00DA2D2A">
      <w:pPr>
        <w:spacing w:after="0" w:line="360" w:lineRule="auto"/>
        <w:jc w:val="right"/>
        <w:rPr>
          <w:bCs/>
        </w:rPr>
      </w:pPr>
      <w:r w:rsidRPr="00DA2D2A">
        <w:rPr>
          <w:bCs/>
        </w:rPr>
        <w:lastRenderedPageBreak/>
        <w:t xml:space="preserve">Приложение № 1 </w:t>
      </w:r>
    </w:p>
    <w:p w:rsidR="00DA2D2A" w:rsidRPr="00DA2D2A" w:rsidRDefault="00DA2D2A" w:rsidP="00DA2D2A">
      <w:pPr>
        <w:spacing w:after="0" w:line="360" w:lineRule="auto"/>
        <w:jc w:val="right"/>
        <w:rPr>
          <w:bCs/>
        </w:rPr>
      </w:pPr>
      <w:bookmarkStart w:id="258" w:name="_Hlk17895122"/>
      <w:r w:rsidRPr="00DA2D2A">
        <w:rPr>
          <w:bCs/>
        </w:rPr>
        <w:t xml:space="preserve">к Договору № _______________ </w:t>
      </w:r>
    </w:p>
    <w:p w:rsidR="00DA2D2A" w:rsidRPr="00DA2D2A" w:rsidRDefault="00DA2D2A" w:rsidP="00DA2D2A">
      <w:pPr>
        <w:spacing w:after="0" w:line="360" w:lineRule="auto"/>
        <w:jc w:val="right"/>
        <w:rPr>
          <w:bCs/>
        </w:rPr>
      </w:pPr>
      <w:r w:rsidRPr="00DA2D2A">
        <w:rPr>
          <w:bCs/>
        </w:rPr>
        <w:t>от ___</w:t>
      </w:r>
      <w:proofErr w:type="gramStart"/>
      <w:r w:rsidRPr="00DA2D2A">
        <w:rPr>
          <w:bCs/>
        </w:rPr>
        <w:t>_._</w:t>
      </w:r>
      <w:proofErr w:type="gramEnd"/>
      <w:r w:rsidRPr="00DA2D2A">
        <w:rPr>
          <w:bCs/>
        </w:rPr>
        <w:t xml:space="preserve">___.20___г. </w:t>
      </w:r>
    </w:p>
    <w:p w:rsidR="00DA2D2A" w:rsidRPr="00DA2D2A" w:rsidRDefault="00DA2D2A" w:rsidP="00DA2D2A">
      <w:pPr>
        <w:spacing w:after="0"/>
        <w:ind w:right="-1"/>
        <w:jc w:val="right"/>
        <w:rPr>
          <w:bCs/>
        </w:rPr>
      </w:pPr>
    </w:p>
    <w:bookmarkEnd w:id="258"/>
    <w:p w:rsidR="00DA2D2A" w:rsidRPr="00DA2D2A" w:rsidRDefault="00DA2D2A" w:rsidP="00DA2D2A">
      <w:pPr>
        <w:spacing w:after="0"/>
        <w:jc w:val="right"/>
        <w:rPr>
          <w:bCs/>
        </w:rPr>
      </w:pPr>
    </w:p>
    <w:p w:rsidR="00DA2D2A" w:rsidRPr="00DA2D2A" w:rsidRDefault="00DA2D2A" w:rsidP="00DA2D2A">
      <w:pPr>
        <w:spacing w:after="0"/>
        <w:jc w:val="right"/>
        <w:rPr>
          <w:bCs/>
        </w:rPr>
      </w:pPr>
    </w:p>
    <w:p w:rsidR="00DA2D2A" w:rsidRPr="00DA2D2A" w:rsidRDefault="00DA2D2A" w:rsidP="00DA2D2A">
      <w:pPr>
        <w:spacing w:after="0"/>
        <w:ind w:right="113"/>
        <w:jc w:val="center"/>
        <w:rPr>
          <w:rFonts w:eastAsia="MS Mincho"/>
          <w:b/>
          <w:bCs/>
        </w:rPr>
      </w:pPr>
      <w:bookmarkStart w:id="259" w:name="OLE_LINK5"/>
      <w:r w:rsidRPr="00DA2D2A">
        <w:rPr>
          <w:rFonts w:eastAsia="MS Mincho"/>
          <w:b/>
          <w:bCs/>
        </w:rPr>
        <w:t>График оказания услуг</w:t>
      </w:r>
    </w:p>
    <w:p w:rsidR="00DA2D2A" w:rsidRPr="00DA2D2A" w:rsidRDefault="00DA2D2A" w:rsidP="00DA2D2A">
      <w:pPr>
        <w:spacing w:after="0"/>
        <w:ind w:right="113"/>
        <w:jc w:val="center"/>
        <w:rPr>
          <w:rFonts w:eastAsia="MS Mincho"/>
          <w:bCs/>
        </w:rPr>
      </w:pPr>
    </w:p>
    <w:p w:rsidR="00DA2D2A" w:rsidRPr="00DA2D2A" w:rsidRDefault="00DA2D2A" w:rsidP="00DA2D2A">
      <w:pPr>
        <w:spacing w:after="0"/>
        <w:ind w:right="113"/>
        <w:jc w:val="center"/>
        <w:rPr>
          <w:rFonts w:eastAsia="MS Mincho"/>
          <w:bCs/>
        </w:rPr>
      </w:pPr>
    </w:p>
    <w:tbl>
      <w:tblPr>
        <w:tblW w:w="97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560"/>
        <w:gridCol w:w="1776"/>
        <w:gridCol w:w="2127"/>
        <w:gridCol w:w="1671"/>
      </w:tblGrid>
      <w:tr w:rsidR="00DA2D2A" w:rsidRPr="00DA2D2A" w:rsidTr="0015219E">
        <w:trPr>
          <w:trHeight w:val="1690"/>
        </w:trPr>
        <w:tc>
          <w:tcPr>
            <w:tcW w:w="646" w:type="dxa"/>
            <w:vAlign w:val="center"/>
          </w:tcPr>
          <w:p w:rsidR="00DA2D2A" w:rsidRPr="00DA2D2A" w:rsidRDefault="00DA2D2A" w:rsidP="00DA2D2A">
            <w:pPr>
              <w:spacing w:after="0"/>
              <w:jc w:val="center"/>
              <w:rPr>
                <w:b/>
                <w:bCs/>
                <w:sz w:val="20"/>
                <w:szCs w:val="20"/>
              </w:rPr>
            </w:pPr>
            <w:r w:rsidRPr="00DA2D2A">
              <w:rPr>
                <w:b/>
                <w:bCs/>
                <w:sz w:val="20"/>
                <w:szCs w:val="20"/>
              </w:rPr>
              <w:t>№ п/п</w:t>
            </w:r>
          </w:p>
        </w:tc>
        <w:tc>
          <w:tcPr>
            <w:tcW w:w="3560" w:type="dxa"/>
            <w:vAlign w:val="center"/>
          </w:tcPr>
          <w:p w:rsidR="00DA2D2A" w:rsidRPr="00DA2D2A" w:rsidRDefault="00DA2D2A" w:rsidP="00DA2D2A">
            <w:pPr>
              <w:spacing w:after="0"/>
              <w:jc w:val="center"/>
              <w:rPr>
                <w:b/>
                <w:bCs/>
                <w:sz w:val="20"/>
                <w:szCs w:val="20"/>
              </w:rPr>
            </w:pPr>
            <w:r w:rsidRPr="00DA2D2A">
              <w:rPr>
                <w:b/>
                <w:bCs/>
                <w:sz w:val="20"/>
                <w:szCs w:val="20"/>
              </w:rPr>
              <w:t>Этап проведения аудита</w:t>
            </w:r>
          </w:p>
        </w:tc>
        <w:tc>
          <w:tcPr>
            <w:tcW w:w="1776" w:type="dxa"/>
            <w:vAlign w:val="center"/>
          </w:tcPr>
          <w:p w:rsidR="00DA2D2A" w:rsidRPr="00DA2D2A" w:rsidRDefault="00DA2D2A" w:rsidP="00DA2D2A">
            <w:pPr>
              <w:spacing w:after="0"/>
              <w:jc w:val="center"/>
              <w:rPr>
                <w:b/>
                <w:bCs/>
                <w:sz w:val="20"/>
                <w:szCs w:val="20"/>
              </w:rPr>
            </w:pPr>
            <w:r w:rsidRPr="00DA2D2A">
              <w:rPr>
                <w:b/>
                <w:bCs/>
                <w:sz w:val="20"/>
                <w:szCs w:val="20"/>
              </w:rPr>
              <w:t>Период проведения аудита по этапу</w:t>
            </w:r>
          </w:p>
        </w:tc>
        <w:tc>
          <w:tcPr>
            <w:tcW w:w="2127" w:type="dxa"/>
            <w:vAlign w:val="center"/>
          </w:tcPr>
          <w:p w:rsidR="00DA2D2A" w:rsidRPr="00DA2D2A" w:rsidRDefault="00DA2D2A" w:rsidP="00DA2D2A">
            <w:pPr>
              <w:spacing w:after="0"/>
              <w:jc w:val="center"/>
              <w:rPr>
                <w:b/>
                <w:bCs/>
                <w:sz w:val="20"/>
                <w:szCs w:val="20"/>
              </w:rPr>
            </w:pPr>
            <w:r w:rsidRPr="00DA2D2A">
              <w:rPr>
                <w:b/>
                <w:bCs/>
                <w:sz w:val="20"/>
                <w:szCs w:val="20"/>
              </w:rPr>
              <w:t>Срок предоставления Исполнителем Письменной информации (аудиторского отчета) по этапу</w:t>
            </w:r>
          </w:p>
        </w:tc>
        <w:tc>
          <w:tcPr>
            <w:tcW w:w="1671" w:type="dxa"/>
            <w:vAlign w:val="center"/>
          </w:tcPr>
          <w:p w:rsidR="00DA2D2A" w:rsidRPr="00DA2D2A" w:rsidRDefault="00DA2D2A" w:rsidP="00DA2D2A">
            <w:pPr>
              <w:spacing w:after="0"/>
              <w:jc w:val="center"/>
              <w:rPr>
                <w:b/>
                <w:bCs/>
                <w:sz w:val="20"/>
                <w:szCs w:val="20"/>
              </w:rPr>
            </w:pPr>
            <w:r w:rsidRPr="00DA2D2A">
              <w:rPr>
                <w:b/>
                <w:bCs/>
                <w:sz w:val="20"/>
                <w:szCs w:val="20"/>
              </w:rPr>
              <w:t>Срок предоставления аудитором заключения</w:t>
            </w:r>
          </w:p>
        </w:tc>
      </w:tr>
      <w:tr w:rsidR="00DA2D2A" w:rsidRPr="00DA2D2A" w:rsidTr="0015219E">
        <w:trPr>
          <w:trHeight w:val="117"/>
        </w:trPr>
        <w:tc>
          <w:tcPr>
            <w:tcW w:w="646" w:type="dxa"/>
            <w:noWrap/>
          </w:tcPr>
          <w:p w:rsidR="00DA2D2A" w:rsidRPr="00DA2D2A" w:rsidRDefault="00DA2D2A" w:rsidP="00DA2D2A">
            <w:pPr>
              <w:spacing w:after="0"/>
              <w:jc w:val="center"/>
              <w:rPr>
                <w:bCs/>
                <w:sz w:val="20"/>
                <w:szCs w:val="20"/>
              </w:rPr>
            </w:pPr>
            <w:r w:rsidRPr="00DA2D2A">
              <w:rPr>
                <w:bCs/>
                <w:sz w:val="20"/>
                <w:szCs w:val="20"/>
              </w:rPr>
              <w:t>1</w:t>
            </w:r>
          </w:p>
        </w:tc>
        <w:tc>
          <w:tcPr>
            <w:tcW w:w="3560" w:type="dxa"/>
            <w:noWrap/>
          </w:tcPr>
          <w:p w:rsidR="00DA2D2A" w:rsidRPr="00DA2D2A" w:rsidRDefault="00DA2D2A" w:rsidP="00DA2D2A">
            <w:pPr>
              <w:spacing w:after="0"/>
              <w:jc w:val="center"/>
              <w:rPr>
                <w:bCs/>
                <w:sz w:val="20"/>
                <w:szCs w:val="20"/>
              </w:rPr>
            </w:pPr>
            <w:r w:rsidRPr="00DA2D2A">
              <w:rPr>
                <w:bCs/>
                <w:sz w:val="20"/>
                <w:szCs w:val="20"/>
              </w:rPr>
              <w:t>2</w:t>
            </w:r>
          </w:p>
        </w:tc>
        <w:tc>
          <w:tcPr>
            <w:tcW w:w="1776" w:type="dxa"/>
            <w:noWrap/>
          </w:tcPr>
          <w:p w:rsidR="00DA2D2A" w:rsidRPr="00DA2D2A" w:rsidRDefault="00DA2D2A" w:rsidP="00DA2D2A">
            <w:pPr>
              <w:spacing w:after="0"/>
              <w:jc w:val="center"/>
              <w:rPr>
                <w:bCs/>
                <w:sz w:val="20"/>
                <w:szCs w:val="20"/>
              </w:rPr>
            </w:pPr>
            <w:r w:rsidRPr="00DA2D2A">
              <w:rPr>
                <w:bCs/>
                <w:sz w:val="20"/>
                <w:szCs w:val="20"/>
              </w:rPr>
              <w:t>3</w:t>
            </w:r>
          </w:p>
        </w:tc>
        <w:tc>
          <w:tcPr>
            <w:tcW w:w="2127" w:type="dxa"/>
            <w:noWrap/>
          </w:tcPr>
          <w:p w:rsidR="00DA2D2A" w:rsidRPr="00DA2D2A" w:rsidRDefault="00DA2D2A" w:rsidP="00DA2D2A">
            <w:pPr>
              <w:spacing w:after="0"/>
              <w:jc w:val="center"/>
              <w:rPr>
                <w:bCs/>
                <w:sz w:val="20"/>
                <w:szCs w:val="20"/>
              </w:rPr>
            </w:pPr>
            <w:r w:rsidRPr="00DA2D2A">
              <w:rPr>
                <w:bCs/>
                <w:sz w:val="20"/>
                <w:szCs w:val="20"/>
              </w:rPr>
              <w:t>4</w:t>
            </w:r>
          </w:p>
        </w:tc>
        <w:tc>
          <w:tcPr>
            <w:tcW w:w="1671" w:type="dxa"/>
            <w:noWrap/>
          </w:tcPr>
          <w:p w:rsidR="00DA2D2A" w:rsidRPr="00DA2D2A" w:rsidRDefault="00DA2D2A" w:rsidP="00DA2D2A">
            <w:pPr>
              <w:spacing w:after="0"/>
              <w:jc w:val="center"/>
              <w:rPr>
                <w:bCs/>
                <w:sz w:val="20"/>
                <w:szCs w:val="20"/>
              </w:rPr>
            </w:pPr>
            <w:r w:rsidRPr="00DA2D2A">
              <w:rPr>
                <w:bCs/>
                <w:sz w:val="20"/>
                <w:szCs w:val="20"/>
              </w:rPr>
              <w:t>5</w:t>
            </w:r>
          </w:p>
        </w:tc>
      </w:tr>
      <w:tr w:rsidR="00DA2D2A" w:rsidRPr="00DA2D2A" w:rsidTr="0015219E">
        <w:trPr>
          <w:trHeight w:hRule="exact" w:val="1134"/>
        </w:trPr>
        <w:tc>
          <w:tcPr>
            <w:tcW w:w="646" w:type="dxa"/>
            <w:noWrap/>
            <w:vAlign w:val="center"/>
          </w:tcPr>
          <w:p w:rsidR="00DA2D2A" w:rsidRPr="00DA2D2A" w:rsidRDefault="00DA2D2A" w:rsidP="00DA2D2A">
            <w:pPr>
              <w:spacing w:after="0"/>
              <w:jc w:val="center"/>
              <w:rPr>
                <w:bCs/>
                <w:sz w:val="20"/>
                <w:szCs w:val="20"/>
              </w:rPr>
            </w:pPr>
            <w:r w:rsidRPr="00DA2D2A">
              <w:rPr>
                <w:bCs/>
                <w:sz w:val="20"/>
                <w:szCs w:val="20"/>
                <w:lang w:val="en-US"/>
              </w:rPr>
              <w:t>1</w:t>
            </w:r>
            <w:r w:rsidRPr="00DA2D2A">
              <w:rPr>
                <w:bCs/>
                <w:sz w:val="20"/>
                <w:szCs w:val="20"/>
              </w:rPr>
              <w:t>.</w:t>
            </w:r>
          </w:p>
        </w:tc>
        <w:tc>
          <w:tcPr>
            <w:tcW w:w="3560" w:type="dxa"/>
            <w:shd w:val="clear" w:color="auto" w:fill="auto"/>
            <w:noWrap/>
            <w:vAlign w:val="center"/>
          </w:tcPr>
          <w:p w:rsidR="00DA2D2A" w:rsidRPr="00DA2D2A" w:rsidRDefault="00DA2D2A" w:rsidP="00DA2D2A">
            <w:pPr>
              <w:spacing w:after="0"/>
              <w:jc w:val="left"/>
              <w:rPr>
                <w:bCs/>
                <w:sz w:val="20"/>
                <w:szCs w:val="20"/>
              </w:rPr>
            </w:pPr>
            <w:r w:rsidRPr="00DA2D2A">
              <w:rPr>
                <w:bCs/>
                <w:sz w:val="20"/>
                <w:szCs w:val="20"/>
              </w:rPr>
              <w:t>Аудит бухгалтерской отчетности, подготовленной в соответствии с РСБУ по итогам 9 месяцев 20__ года</w:t>
            </w:r>
          </w:p>
        </w:tc>
        <w:tc>
          <w:tcPr>
            <w:tcW w:w="1776" w:type="dxa"/>
            <w:shd w:val="clear" w:color="auto" w:fill="auto"/>
            <w:noWrap/>
            <w:vAlign w:val="center"/>
          </w:tcPr>
          <w:p w:rsidR="00DA2D2A" w:rsidRPr="00DA2D2A" w:rsidRDefault="00DA2D2A" w:rsidP="00DA2D2A">
            <w:pPr>
              <w:spacing w:after="0"/>
              <w:jc w:val="center"/>
              <w:rPr>
                <w:bCs/>
                <w:sz w:val="20"/>
                <w:szCs w:val="20"/>
              </w:rPr>
            </w:pPr>
            <w:r w:rsidRPr="00DA2D2A">
              <w:rPr>
                <w:bCs/>
                <w:sz w:val="20"/>
                <w:szCs w:val="20"/>
              </w:rPr>
              <w:t>с _</w:t>
            </w:r>
            <w:proofErr w:type="gramStart"/>
            <w:r w:rsidRPr="00DA2D2A">
              <w:rPr>
                <w:bCs/>
                <w:sz w:val="20"/>
                <w:szCs w:val="20"/>
              </w:rPr>
              <w:t>_._</w:t>
            </w:r>
            <w:proofErr w:type="gramEnd"/>
            <w:r w:rsidRPr="00DA2D2A">
              <w:rPr>
                <w:bCs/>
                <w:sz w:val="20"/>
                <w:szCs w:val="20"/>
              </w:rPr>
              <w:t>_.20__ г.</w:t>
            </w:r>
          </w:p>
          <w:p w:rsidR="00DA2D2A" w:rsidRPr="00DA2D2A" w:rsidRDefault="00DA2D2A" w:rsidP="00DA2D2A">
            <w:pPr>
              <w:spacing w:after="0"/>
              <w:jc w:val="center"/>
              <w:rPr>
                <w:bCs/>
                <w:sz w:val="20"/>
                <w:szCs w:val="20"/>
              </w:rPr>
            </w:pPr>
            <w:r w:rsidRPr="00DA2D2A">
              <w:rPr>
                <w:bCs/>
                <w:sz w:val="20"/>
                <w:szCs w:val="20"/>
              </w:rPr>
              <w:t>по _</w:t>
            </w:r>
            <w:proofErr w:type="gramStart"/>
            <w:r w:rsidRPr="00DA2D2A">
              <w:rPr>
                <w:bCs/>
                <w:sz w:val="20"/>
                <w:szCs w:val="20"/>
              </w:rPr>
              <w:t>_._</w:t>
            </w:r>
            <w:proofErr w:type="gramEnd"/>
            <w:r w:rsidRPr="00DA2D2A">
              <w:rPr>
                <w:bCs/>
                <w:sz w:val="20"/>
                <w:szCs w:val="20"/>
              </w:rPr>
              <w:t>_.20__ г.</w:t>
            </w:r>
          </w:p>
        </w:tc>
        <w:tc>
          <w:tcPr>
            <w:tcW w:w="2127" w:type="dxa"/>
            <w:shd w:val="clear" w:color="auto" w:fill="auto"/>
            <w:noWrap/>
            <w:vAlign w:val="center"/>
          </w:tcPr>
          <w:p w:rsidR="00DA2D2A" w:rsidRPr="00DA2D2A" w:rsidRDefault="00DA2D2A" w:rsidP="00DA2D2A">
            <w:pPr>
              <w:spacing w:after="0"/>
              <w:jc w:val="center"/>
              <w:rPr>
                <w:bCs/>
                <w:sz w:val="20"/>
                <w:szCs w:val="20"/>
              </w:rPr>
            </w:pPr>
            <w:r w:rsidRPr="00DA2D2A">
              <w:rPr>
                <w:bCs/>
                <w:sz w:val="20"/>
                <w:szCs w:val="20"/>
              </w:rPr>
              <w:t xml:space="preserve">Не </w:t>
            </w:r>
            <w:proofErr w:type="gramStart"/>
            <w:r w:rsidRPr="00DA2D2A">
              <w:rPr>
                <w:bCs/>
                <w:sz w:val="20"/>
                <w:szCs w:val="20"/>
              </w:rPr>
              <w:t>позднее  _</w:t>
            </w:r>
            <w:proofErr w:type="gramEnd"/>
            <w:r w:rsidRPr="00DA2D2A">
              <w:rPr>
                <w:bCs/>
                <w:sz w:val="20"/>
                <w:szCs w:val="20"/>
              </w:rPr>
              <w:t>_.__.20__ г.</w:t>
            </w:r>
          </w:p>
        </w:tc>
        <w:tc>
          <w:tcPr>
            <w:tcW w:w="1671" w:type="dxa"/>
            <w:noWrap/>
            <w:vAlign w:val="center"/>
          </w:tcPr>
          <w:p w:rsidR="00DA2D2A" w:rsidRPr="00DA2D2A" w:rsidRDefault="00DA2D2A" w:rsidP="00DA2D2A">
            <w:pPr>
              <w:spacing w:after="0"/>
              <w:jc w:val="center"/>
              <w:rPr>
                <w:bCs/>
                <w:sz w:val="20"/>
                <w:szCs w:val="20"/>
              </w:rPr>
            </w:pPr>
            <w:r w:rsidRPr="00DA2D2A">
              <w:rPr>
                <w:bCs/>
                <w:sz w:val="20"/>
                <w:szCs w:val="20"/>
              </w:rPr>
              <w:t>-</w:t>
            </w:r>
          </w:p>
        </w:tc>
      </w:tr>
      <w:tr w:rsidR="00DA2D2A" w:rsidRPr="00DA2D2A" w:rsidTr="0015219E">
        <w:trPr>
          <w:trHeight w:hRule="exact" w:val="1134"/>
        </w:trPr>
        <w:tc>
          <w:tcPr>
            <w:tcW w:w="646" w:type="dxa"/>
            <w:noWrap/>
            <w:vAlign w:val="center"/>
          </w:tcPr>
          <w:p w:rsidR="00DA2D2A" w:rsidRPr="00DA2D2A" w:rsidRDefault="00DA2D2A" w:rsidP="00DA2D2A">
            <w:pPr>
              <w:spacing w:after="0"/>
              <w:jc w:val="center"/>
              <w:rPr>
                <w:bCs/>
                <w:sz w:val="20"/>
                <w:szCs w:val="20"/>
              </w:rPr>
            </w:pPr>
            <w:r w:rsidRPr="00DA2D2A">
              <w:rPr>
                <w:bCs/>
                <w:sz w:val="20"/>
                <w:szCs w:val="20"/>
              </w:rPr>
              <w:t>2.</w:t>
            </w:r>
          </w:p>
        </w:tc>
        <w:tc>
          <w:tcPr>
            <w:tcW w:w="3560" w:type="dxa"/>
            <w:noWrap/>
            <w:vAlign w:val="center"/>
          </w:tcPr>
          <w:p w:rsidR="00DA2D2A" w:rsidRPr="00DA2D2A" w:rsidRDefault="00DA2D2A" w:rsidP="00DA2D2A">
            <w:pPr>
              <w:spacing w:after="0"/>
              <w:jc w:val="left"/>
              <w:rPr>
                <w:bCs/>
                <w:sz w:val="20"/>
                <w:szCs w:val="20"/>
              </w:rPr>
            </w:pPr>
            <w:r w:rsidRPr="00DA2D2A">
              <w:rPr>
                <w:bCs/>
                <w:sz w:val="20"/>
                <w:szCs w:val="20"/>
              </w:rPr>
              <w:t xml:space="preserve">Аудит бухгалтерской отчетности, подготовленной в соответствии с РСБУ по итогам 20__ года в целом </w:t>
            </w:r>
          </w:p>
        </w:tc>
        <w:tc>
          <w:tcPr>
            <w:tcW w:w="1776" w:type="dxa"/>
            <w:noWrap/>
            <w:vAlign w:val="center"/>
          </w:tcPr>
          <w:p w:rsidR="00DA2D2A" w:rsidRPr="00DA2D2A" w:rsidRDefault="00DA2D2A" w:rsidP="00DA2D2A">
            <w:pPr>
              <w:spacing w:after="0"/>
              <w:jc w:val="center"/>
              <w:rPr>
                <w:bCs/>
                <w:sz w:val="20"/>
                <w:szCs w:val="20"/>
              </w:rPr>
            </w:pPr>
            <w:r w:rsidRPr="00DA2D2A">
              <w:rPr>
                <w:bCs/>
                <w:sz w:val="20"/>
                <w:szCs w:val="20"/>
              </w:rPr>
              <w:t>с _</w:t>
            </w:r>
            <w:proofErr w:type="gramStart"/>
            <w:r w:rsidRPr="00DA2D2A">
              <w:rPr>
                <w:bCs/>
                <w:sz w:val="20"/>
                <w:szCs w:val="20"/>
              </w:rPr>
              <w:t>_._</w:t>
            </w:r>
            <w:proofErr w:type="gramEnd"/>
            <w:r w:rsidRPr="00DA2D2A">
              <w:rPr>
                <w:bCs/>
                <w:sz w:val="20"/>
                <w:szCs w:val="20"/>
              </w:rPr>
              <w:t>_.20__ г.</w:t>
            </w:r>
          </w:p>
          <w:p w:rsidR="00DA2D2A" w:rsidRPr="00DA2D2A" w:rsidRDefault="00DA2D2A" w:rsidP="00DA2D2A">
            <w:pPr>
              <w:spacing w:after="0"/>
              <w:jc w:val="center"/>
              <w:rPr>
                <w:bCs/>
                <w:sz w:val="20"/>
                <w:szCs w:val="20"/>
              </w:rPr>
            </w:pPr>
            <w:r w:rsidRPr="00DA2D2A">
              <w:rPr>
                <w:bCs/>
                <w:sz w:val="20"/>
                <w:szCs w:val="20"/>
              </w:rPr>
              <w:t>по _</w:t>
            </w:r>
            <w:proofErr w:type="gramStart"/>
            <w:r w:rsidRPr="00DA2D2A">
              <w:rPr>
                <w:bCs/>
                <w:sz w:val="20"/>
                <w:szCs w:val="20"/>
              </w:rPr>
              <w:t>_._</w:t>
            </w:r>
            <w:proofErr w:type="gramEnd"/>
            <w:r w:rsidRPr="00DA2D2A">
              <w:rPr>
                <w:bCs/>
                <w:sz w:val="20"/>
                <w:szCs w:val="20"/>
              </w:rPr>
              <w:t>_.20__ г.</w:t>
            </w:r>
          </w:p>
        </w:tc>
        <w:tc>
          <w:tcPr>
            <w:tcW w:w="2127" w:type="dxa"/>
            <w:noWrap/>
            <w:vAlign w:val="center"/>
          </w:tcPr>
          <w:p w:rsidR="00DA2D2A" w:rsidRPr="00DA2D2A" w:rsidRDefault="00DA2D2A" w:rsidP="00DA2D2A">
            <w:pPr>
              <w:spacing w:after="0"/>
              <w:jc w:val="center"/>
              <w:rPr>
                <w:bCs/>
                <w:sz w:val="20"/>
                <w:szCs w:val="20"/>
              </w:rPr>
            </w:pPr>
            <w:r w:rsidRPr="00DA2D2A">
              <w:rPr>
                <w:bCs/>
                <w:sz w:val="20"/>
                <w:szCs w:val="20"/>
              </w:rPr>
              <w:t>Не позднее   _</w:t>
            </w:r>
            <w:proofErr w:type="gramStart"/>
            <w:r w:rsidRPr="00DA2D2A">
              <w:rPr>
                <w:bCs/>
                <w:sz w:val="20"/>
                <w:szCs w:val="20"/>
              </w:rPr>
              <w:t>_._</w:t>
            </w:r>
            <w:proofErr w:type="gramEnd"/>
            <w:r w:rsidRPr="00DA2D2A">
              <w:rPr>
                <w:bCs/>
                <w:sz w:val="20"/>
                <w:szCs w:val="20"/>
              </w:rPr>
              <w:t>_.20__ г.</w:t>
            </w:r>
          </w:p>
        </w:tc>
        <w:tc>
          <w:tcPr>
            <w:tcW w:w="1671" w:type="dxa"/>
            <w:noWrap/>
            <w:vAlign w:val="center"/>
          </w:tcPr>
          <w:p w:rsidR="00DA2D2A" w:rsidRPr="00DA2D2A" w:rsidRDefault="00DA2D2A" w:rsidP="00DA2D2A">
            <w:pPr>
              <w:spacing w:after="0"/>
              <w:ind w:right="-226"/>
              <w:jc w:val="center"/>
              <w:rPr>
                <w:bCs/>
                <w:sz w:val="20"/>
                <w:szCs w:val="20"/>
              </w:rPr>
            </w:pPr>
            <w:r w:rsidRPr="00DA2D2A">
              <w:rPr>
                <w:bCs/>
                <w:sz w:val="20"/>
                <w:szCs w:val="20"/>
              </w:rPr>
              <w:t xml:space="preserve">Не </w:t>
            </w:r>
            <w:proofErr w:type="gramStart"/>
            <w:r w:rsidRPr="00DA2D2A">
              <w:rPr>
                <w:bCs/>
                <w:sz w:val="20"/>
                <w:szCs w:val="20"/>
              </w:rPr>
              <w:t>позднее  _</w:t>
            </w:r>
            <w:proofErr w:type="gramEnd"/>
            <w:r w:rsidRPr="00DA2D2A">
              <w:rPr>
                <w:bCs/>
                <w:sz w:val="20"/>
                <w:szCs w:val="20"/>
              </w:rPr>
              <w:t>_.__.20__ г.</w:t>
            </w:r>
          </w:p>
        </w:tc>
      </w:tr>
    </w:tbl>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firstLine="426"/>
        <w:jc w:val="left"/>
        <w:rPr>
          <w:b/>
          <w:bCs/>
        </w:rPr>
      </w:pPr>
      <w:r w:rsidRPr="00DA2D2A">
        <w:rPr>
          <w:b/>
          <w:bCs/>
        </w:rPr>
        <w:t xml:space="preserve">от </w:t>
      </w:r>
      <w:proofErr w:type="gramStart"/>
      <w:r w:rsidRPr="00DA2D2A">
        <w:rPr>
          <w:b/>
          <w:bCs/>
        </w:rPr>
        <w:t>Заказчика:</w:t>
      </w:r>
      <w:r w:rsidRPr="00DA2D2A">
        <w:rPr>
          <w:b/>
          <w:bCs/>
        </w:rPr>
        <w:tab/>
      </w:r>
      <w:proofErr w:type="gramEnd"/>
      <w:r w:rsidRPr="00DA2D2A">
        <w:rPr>
          <w:b/>
          <w:bCs/>
        </w:rPr>
        <w:tab/>
      </w:r>
      <w:r w:rsidRPr="00DA2D2A">
        <w:rPr>
          <w:b/>
          <w:bCs/>
        </w:rPr>
        <w:tab/>
      </w:r>
      <w:r w:rsidRPr="00DA2D2A">
        <w:rPr>
          <w:b/>
          <w:bCs/>
        </w:rPr>
        <w:tab/>
      </w:r>
      <w:r w:rsidRPr="00DA2D2A">
        <w:rPr>
          <w:b/>
          <w:bCs/>
        </w:rPr>
        <w:tab/>
        <w:t>от Исполнителя:</w:t>
      </w: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pPr>
      <w:r w:rsidRPr="00DA2D2A">
        <w:t>____________________  ______________</w:t>
      </w:r>
      <w:r w:rsidRPr="00DA2D2A">
        <w:tab/>
        <w:t>_____________________  ______________</w:t>
      </w:r>
    </w:p>
    <w:p w:rsidR="00DA2D2A" w:rsidRPr="00DA2D2A" w:rsidRDefault="00DA2D2A" w:rsidP="00DA2D2A">
      <w:pPr>
        <w:spacing w:after="0"/>
        <w:ind w:right="113" w:firstLine="426"/>
        <w:jc w:val="left"/>
        <w:rPr>
          <w:rFonts w:eastAsia="MS Mincho"/>
          <w:bCs/>
        </w:rPr>
      </w:pPr>
      <w:proofErr w:type="spellStart"/>
      <w:r w:rsidRPr="00DA2D2A">
        <w:t>м.п</w:t>
      </w:r>
      <w:proofErr w:type="spellEnd"/>
      <w:r w:rsidRPr="00DA2D2A">
        <w:t>.</w:t>
      </w:r>
      <w:r w:rsidRPr="00DA2D2A">
        <w:tab/>
      </w:r>
      <w:r w:rsidRPr="00DA2D2A">
        <w:tab/>
      </w:r>
      <w:r w:rsidRPr="00DA2D2A">
        <w:tab/>
      </w:r>
      <w:r w:rsidRPr="00DA2D2A">
        <w:tab/>
      </w:r>
      <w:r w:rsidRPr="00DA2D2A">
        <w:tab/>
      </w:r>
      <w:r w:rsidRPr="00DA2D2A">
        <w:tab/>
      </w:r>
      <w:proofErr w:type="spellStart"/>
      <w:r w:rsidRPr="00DA2D2A">
        <w:t>м.п</w:t>
      </w:r>
      <w:proofErr w:type="spellEnd"/>
      <w:r w:rsidRPr="00DA2D2A">
        <w:t>.</w:t>
      </w: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pageBreakBefore/>
        <w:spacing w:after="0"/>
        <w:ind w:right="113"/>
        <w:jc w:val="right"/>
        <w:rPr>
          <w:rFonts w:eastAsia="MS Mincho"/>
          <w:bCs/>
        </w:rPr>
      </w:pPr>
    </w:p>
    <w:tbl>
      <w:tblPr>
        <w:tblW w:w="9923" w:type="dxa"/>
        <w:tblInd w:w="-34" w:type="dxa"/>
        <w:tblLayout w:type="fixed"/>
        <w:tblCellMar>
          <w:top w:w="28" w:type="dxa"/>
          <w:bottom w:w="28" w:type="dxa"/>
        </w:tblCellMar>
        <w:tblLook w:val="0000" w:firstRow="0" w:lastRow="0" w:firstColumn="0" w:lastColumn="0" w:noHBand="0" w:noVBand="0"/>
      </w:tblPr>
      <w:tblGrid>
        <w:gridCol w:w="9923"/>
      </w:tblGrid>
      <w:tr w:rsidR="00DA2D2A" w:rsidRPr="00DA2D2A" w:rsidTr="0015219E">
        <w:tc>
          <w:tcPr>
            <w:tcW w:w="9923" w:type="dxa"/>
          </w:tcPr>
          <w:bookmarkEnd w:id="259"/>
          <w:p w:rsidR="00DA2D2A" w:rsidRPr="00DA2D2A" w:rsidRDefault="00DA2D2A" w:rsidP="00DA2D2A">
            <w:pPr>
              <w:spacing w:after="0" w:line="360" w:lineRule="auto"/>
              <w:jc w:val="right"/>
              <w:rPr>
                <w:bCs/>
              </w:rPr>
            </w:pPr>
            <w:r w:rsidRPr="00DA2D2A">
              <w:rPr>
                <w:bCs/>
              </w:rPr>
              <w:t xml:space="preserve">Приложение № 2 </w:t>
            </w:r>
          </w:p>
          <w:p w:rsidR="00DA2D2A" w:rsidRPr="00DA2D2A" w:rsidRDefault="00DA2D2A" w:rsidP="00DA2D2A">
            <w:pPr>
              <w:spacing w:after="0" w:line="360" w:lineRule="auto"/>
              <w:jc w:val="right"/>
              <w:rPr>
                <w:bCs/>
              </w:rPr>
            </w:pPr>
            <w:r w:rsidRPr="00DA2D2A">
              <w:rPr>
                <w:bCs/>
              </w:rPr>
              <w:t xml:space="preserve">к Договору № _______________ </w:t>
            </w:r>
          </w:p>
          <w:p w:rsidR="00DA2D2A" w:rsidRPr="00DA2D2A" w:rsidRDefault="00DA2D2A" w:rsidP="00DA2D2A">
            <w:pPr>
              <w:spacing w:after="0" w:line="360" w:lineRule="auto"/>
              <w:jc w:val="right"/>
              <w:rPr>
                <w:bCs/>
              </w:rPr>
            </w:pPr>
            <w:r w:rsidRPr="00DA2D2A">
              <w:rPr>
                <w:bCs/>
              </w:rPr>
              <w:t>от ___</w:t>
            </w:r>
            <w:proofErr w:type="gramStart"/>
            <w:r w:rsidRPr="00DA2D2A">
              <w:rPr>
                <w:bCs/>
              </w:rPr>
              <w:t>_._</w:t>
            </w:r>
            <w:proofErr w:type="gramEnd"/>
            <w:r w:rsidRPr="00DA2D2A">
              <w:rPr>
                <w:bCs/>
              </w:rPr>
              <w:t xml:space="preserve">___.20___г. </w:t>
            </w:r>
          </w:p>
          <w:p w:rsidR="00DA2D2A" w:rsidRPr="00DA2D2A" w:rsidRDefault="00DA2D2A" w:rsidP="00DA2D2A">
            <w:pPr>
              <w:spacing w:after="0"/>
              <w:ind w:right="-1"/>
              <w:jc w:val="right"/>
              <w:rPr>
                <w:bCs/>
              </w:rPr>
            </w:pPr>
          </w:p>
          <w:p w:rsidR="00DA2D2A" w:rsidRPr="00DA2D2A" w:rsidRDefault="00DA2D2A" w:rsidP="00DA2D2A">
            <w:pPr>
              <w:spacing w:after="0"/>
              <w:jc w:val="right"/>
              <w:rPr>
                <w:bCs/>
              </w:rPr>
            </w:pPr>
          </w:p>
          <w:p w:rsidR="00DA2D2A" w:rsidRPr="00DA2D2A" w:rsidRDefault="00DA2D2A" w:rsidP="00DA2D2A">
            <w:pPr>
              <w:spacing w:after="0"/>
              <w:jc w:val="right"/>
              <w:rPr>
                <w:bCs/>
              </w:rPr>
            </w:pPr>
          </w:p>
          <w:p w:rsidR="00DA2D2A" w:rsidRPr="00DA2D2A" w:rsidRDefault="00DA2D2A" w:rsidP="00DA2D2A">
            <w:pPr>
              <w:spacing w:after="0"/>
              <w:ind w:right="113"/>
              <w:jc w:val="center"/>
              <w:rPr>
                <w:rFonts w:eastAsia="MS Mincho"/>
                <w:b/>
                <w:bCs/>
              </w:rPr>
            </w:pPr>
            <w:r w:rsidRPr="00DA2D2A">
              <w:rPr>
                <w:rFonts w:eastAsia="MS Mincho"/>
                <w:b/>
                <w:bCs/>
              </w:rPr>
              <w:t>График платежей</w:t>
            </w:r>
          </w:p>
          <w:p w:rsidR="00DA2D2A" w:rsidRPr="00DA2D2A" w:rsidRDefault="00DA2D2A" w:rsidP="00DA2D2A">
            <w:pPr>
              <w:spacing w:after="0"/>
              <w:ind w:right="113"/>
              <w:jc w:val="center"/>
              <w:rPr>
                <w:rFonts w:eastAsia="MS Mincho"/>
                <w:bCs/>
              </w:rPr>
            </w:pPr>
          </w:p>
          <w:p w:rsidR="00DA2D2A" w:rsidRPr="00DA2D2A" w:rsidRDefault="00DA2D2A" w:rsidP="00DA2D2A">
            <w:pPr>
              <w:spacing w:after="0"/>
              <w:ind w:right="113"/>
              <w:jc w:val="center"/>
              <w:rPr>
                <w:rFonts w:eastAsia="MS Mincho"/>
                <w:bCs/>
              </w:rPr>
            </w:pPr>
          </w:p>
          <w:tbl>
            <w:tblPr>
              <w:tblW w:w="9215"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410"/>
              <w:gridCol w:w="2127"/>
            </w:tblGrid>
            <w:tr w:rsidR="00DA2D2A" w:rsidRPr="00DA2D2A" w:rsidTr="0015219E">
              <w:trPr>
                <w:trHeight w:val="680"/>
              </w:trPr>
              <w:tc>
                <w:tcPr>
                  <w:tcW w:w="4678" w:type="dxa"/>
                  <w:vAlign w:val="center"/>
                </w:tcPr>
                <w:p w:rsidR="00DA2D2A" w:rsidRPr="00DA2D2A" w:rsidRDefault="00DA2D2A" w:rsidP="00DA2D2A">
                  <w:pPr>
                    <w:spacing w:after="0"/>
                    <w:jc w:val="center"/>
                    <w:rPr>
                      <w:b/>
                      <w:sz w:val="20"/>
                      <w:szCs w:val="20"/>
                    </w:rPr>
                  </w:pPr>
                  <w:r w:rsidRPr="00DA2D2A">
                    <w:rPr>
                      <w:b/>
                      <w:sz w:val="20"/>
                      <w:szCs w:val="20"/>
                    </w:rPr>
                    <w:t>Наименование платежа</w:t>
                  </w:r>
                </w:p>
                <w:p w:rsidR="00DA2D2A" w:rsidRPr="00DA2D2A" w:rsidRDefault="00DA2D2A" w:rsidP="00DA2D2A">
                  <w:pPr>
                    <w:spacing w:after="0"/>
                    <w:jc w:val="center"/>
                    <w:rPr>
                      <w:bCs/>
                      <w:sz w:val="20"/>
                      <w:szCs w:val="20"/>
                    </w:rPr>
                  </w:pPr>
                  <w:r w:rsidRPr="00DA2D2A">
                    <w:rPr>
                      <w:b/>
                      <w:sz w:val="20"/>
                      <w:szCs w:val="20"/>
                    </w:rPr>
                    <w:t xml:space="preserve"> (аванс или окончательный расчет)</w:t>
                  </w:r>
                </w:p>
              </w:tc>
              <w:tc>
                <w:tcPr>
                  <w:tcW w:w="2410" w:type="dxa"/>
                  <w:vAlign w:val="center"/>
                </w:tcPr>
                <w:p w:rsidR="00DA2D2A" w:rsidRPr="00DA2D2A" w:rsidRDefault="00DA2D2A" w:rsidP="00DA2D2A">
                  <w:pPr>
                    <w:spacing w:after="0"/>
                    <w:jc w:val="center"/>
                    <w:rPr>
                      <w:b/>
                      <w:sz w:val="20"/>
                      <w:szCs w:val="20"/>
                    </w:rPr>
                  </w:pPr>
                  <w:r w:rsidRPr="00DA2D2A">
                    <w:rPr>
                      <w:b/>
                      <w:sz w:val="20"/>
                      <w:szCs w:val="20"/>
                    </w:rPr>
                    <w:t>Размер оплаты</w:t>
                  </w:r>
                </w:p>
                <w:p w:rsidR="00DA2D2A" w:rsidRPr="00DA2D2A" w:rsidRDefault="00DA2D2A" w:rsidP="00DA2D2A">
                  <w:pPr>
                    <w:spacing w:after="0"/>
                    <w:jc w:val="center"/>
                    <w:rPr>
                      <w:bCs/>
                      <w:sz w:val="20"/>
                      <w:szCs w:val="20"/>
                    </w:rPr>
                  </w:pPr>
                  <w:r w:rsidRPr="00DA2D2A">
                    <w:rPr>
                      <w:b/>
                      <w:sz w:val="20"/>
                      <w:szCs w:val="20"/>
                    </w:rPr>
                    <w:t>(% от стоимости услуг)</w:t>
                  </w:r>
                </w:p>
              </w:tc>
              <w:tc>
                <w:tcPr>
                  <w:tcW w:w="2127" w:type="dxa"/>
                  <w:vAlign w:val="center"/>
                </w:tcPr>
                <w:p w:rsidR="00DA2D2A" w:rsidRPr="00DA2D2A" w:rsidRDefault="00DA2D2A" w:rsidP="00DA2D2A">
                  <w:pPr>
                    <w:spacing w:after="0"/>
                    <w:jc w:val="center"/>
                    <w:rPr>
                      <w:b/>
                      <w:sz w:val="20"/>
                      <w:szCs w:val="20"/>
                    </w:rPr>
                  </w:pPr>
                  <w:r w:rsidRPr="00DA2D2A">
                    <w:rPr>
                      <w:b/>
                      <w:sz w:val="20"/>
                      <w:szCs w:val="20"/>
                    </w:rPr>
                    <w:t>Сумма платежа,</w:t>
                  </w:r>
                </w:p>
                <w:p w:rsidR="00DA2D2A" w:rsidRPr="00DA2D2A" w:rsidRDefault="00DA2D2A" w:rsidP="00DA2D2A">
                  <w:pPr>
                    <w:spacing w:after="0"/>
                    <w:jc w:val="center"/>
                    <w:rPr>
                      <w:bCs/>
                      <w:sz w:val="20"/>
                      <w:szCs w:val="20"/>
                    </w:rPr>
                  </w:pPr>
                  <w:r w:rsidRPr="00DA2D2A">
                    <w:rPr>
                      <w:b/>
                      <w:sz w:val="20"/>
                      <w:szCs w:val="20"/>
                    </w:rPr>
                    <w:t>руб.</w:t>
                  </w:r>
                </w:p>
              </w:tc>
            </w:tr>
            <w:tr w:rsidR="00DA2D2A" w:rsidRPr="00DA2D2A" w:rsidTr="0015219E">
              <w:tc>
                <w:tcPr>
                  <w:tcW w:w="4678" w:type="dxa"/>
                  <w:vAlign w:val="center"/>
                </w:tcPr>
                <w:p w:rsidR="00DA2D2A" w:rsidRPr="00DA2D2A" w:rsidRDefault="00DA2D2A" w:rsidP="00DA2D2A">
                  <w:pPr>
                    <w:spacing w:after="0"/>
                    <w:jc w:val="center"/>
                    <w:rPr>
                      <w:bCs/>
                      <w:sz w:val="20"/>
                      <w:szCs w:val="20"/>
                    </w:rPr>
                  </w:pPr>
                  <w:r w:rsidRPr="00DA2D2A">
                    <w:rPr>
                      <w:bCs/>
                      <w:sz w:val="20"/>
                      <w:szCs w:val="20"/>
                    </w:rPr>
                    <w:t>1</w:t>
                  </w:r>
                </w:p>
              </w:tc>
              <w:tc>
                <w:tcPr>
                  <w:tcW w:w="2410" w:type="dxa"/>
                  <w:vAlign w:val="center"/>
                </w:tcPr>
                <w:p w:rsidR="00DA2D2A" w:rsidRPr="00DA2D2A" w:rsidRDefault="00DA2D2A" w:rsidP="00DA2D2A">
                  <w:pPr>
                    <w:spacing w:after="0"/>
                    <w:jc w:val="center"/>
                    <w:rPr>
                      <w:bCs/>
                      <w:sz w:val="20"/>
                      <w:szCs w:val="20"/>
                    </w:rPr>
                  </w:pPr>
                  <w:r w:rsidRPr="00DA2D2A">
                    <w:rPr>
                      <w:bCs/>
                      <w:sz w:val="20"/>
                      <w:szCs w:val="20"/>
                    </w:rPr>
                    <w:t>2</w:t>
                  </w:r>
                </w:p>
              </w:tc>
              <w:tc>
                <w:tcPr>
                  <w:tcW w:w="2127" w:type="dxa"/>
                  <w:vAlign w:val="center"/>
                </w:tcPr>
                <w:p w:rsidR="00DA2D2A" w:rsidRPr="00DA2D2A" w:rsidRDefault="00DA2D2A" w:rsidP="00DA2D2A">
                  <w:pPr>
                    <w:spacing w:after="0"/>
                    <w:jc w:val="center"/>
                    <w:rPr>
                      <w:bCs/>
                      <w:sz w:val="20"/>
                      <w:szCs w:val="20"/>
                    </w:rPr>
                  </w:pPr>
                  <w:r w:rsidRPr="00DA2D2A">
                    <w:rPr>
                      <w:bCs/>
                      <w:sz w:val="20"/>
                      <w:szCs w:val="20"/>
                    </w:rPr>
                    <w:t>3</w:t>
                  </w: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Авансовый платеж по первому этапу</w:t>
                  </w:r>
                </w:p>
              </w:tc>
              <w:tc>
                <w:tcPr>
                  <w:tcW w:w="2410" w:type="dxa"/>
                  <w:vAlign w:val="center"/>
                </w:tcPr>
                <w:p w:rsidR="00DA2D2A" w:rsidRPr="00DA2D2A" w:rsidRDefault="00DA2D2A" w:rsidP="00DA2D2A">
                  <w:pPr>
                    <w:spacing w:after="0"/>
                    <w:jc w:val="center"/>
                    <w:rPr>
                      <w:bCs/>
                    </w:rPr>
                  </w:pPr>
                  <w:r w:rsidRPr="00DA2D2A">
                    <w:rPr>
                      <w:bCs/>
                    </w:rPr>
                    <w:t>30%</w:t>
                  </w:r>
                </w:p>
              </w:tc>
              <w:tc>
                <w:tcPr>
                  <w:tcW w:w="2127" w:type="dxa"/>
                  <w:vAlign w:val="center"/>
                </w:tcPr>
                <w:p w:rsidR="00DA2D2A" w:rsidRPr="00DA2D2A" w:rsidRDefault="00DA2D2A" w:rsidP="00DA2D2A">
                  <w:pPr>
                    <w:spacing w:after="0"/>
                    <w:jc w:val="center"/>
                    <w:rPr>
                      <w:bCs/>
                    </w:rPr>
                  </w:pP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Окончательный платеж по первому этапу</w:t>
                  </w:r>
                </w:p>
              </w:tc>
              <w:tc>
                <w:tcPr>
                  <w:tcW w:w="2410" w:type="dxa"/>
                  <w:vAlign w:val="center"/>
                </w:tcPr>
                <w:p w:rsidR="00DA2D2A" w:rsidRPr="00DA2D2A" w:rsidRDefault="00DA2D2A" w:rsidP="00DA2D2A">
                  <w:pPr>
                    <w:spacing w:after="0"/>
                    <w:jc w:val="center"/>
                    <w:rPr>
                      <w:bCs/>
                    </w:rPr>
                  </w:pPr>
                  <w:r w:rsidRPr="00DA2D2A">
                    <w:rPr>
                      <w:bCs/>
                    </w:rPr>
                    <w:t>70%</w:t>
                  </w:r>
                </w:p>
              </w:tc>
              <w:tc>
                <w:tcPr>
                  <w:tcW w:w="2127" w:type="dxa"/>
                  <w:vAlign w:val="center"/>
                </w:tcPr>
                <w:p w:rsidR="00DA2D2A" w:rsidRPr="00DA2D2A" w:rsidRDefault="00DA2D2A" w:rsidP="00DA2D2A">
                  <w:pPr>
                    <w:spacing w:after="0"/>
                    <w:jc w:val="center"/>
                    <w:rPr>
                      <w:bCs/>
                    </w:rPr>
                  </w:pP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Авансовый платеж по второму этапу</w:t>
                  </w:r>
                </w:p>
              </w:tc>
              <w:tc>
                <w:tcPr>
                  <w:tcW w:w="2410" w:type="dxa"/>
                  <w:vAlign w:val="center"/>
                </w:tcPr>
                <w:p w:rsidR="00DA2D2A" w:rsidRPr="00DA2D2A" w:rsidRDefault="00DA2D2A" w:rsidP="00DA2D2A">
                  <w:pPr>
                    <w:spacing w:after="0"/>
                    <w:jc w:val="center"/>
                    <w:rPr>
                      <w:bCs/>
                    </w:rPr>
                  </w:pPr>
                  <w:r w:rsidRPr="00DA2D2A">
                    <w:rPr>
                      <w:bCs/>
                    </w:rPr>
                    <w:t>30%</w:t>
                  </w:r>
                </w:p>
              </w:tc>
              <w:tc>
                <w:tcPr>
                  <w:tcW w:w="2127" w:type="dxa"/>
                  <w:vAlign w:val="center"/>
                </w:tcPr>
                <w:p w:rsidR="00DA2D2A" w:rsidRPr="00DA2D2A" w:rsidRDefault="00DA2D2A" w:rsidP="00DA2D2A">
                  <w:pPr>
                    <w:spacing w:after="0"/>
                    <w:jc w:val="center"/>
                    <w:rPr>
                      <w:bCs/>
                    </w:rPr>
                  </w:pP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Окончательный платеж по второму этапу</w:t>
                  </w:r>
                </w:p>
              </w:tc>
              <w:tc>
                <w:tcPr>
                  <w:tcW w:w="2410" w:type="dxa"/>
                  <w:vAlign w:val="center"/>
                </w:tcPr>
                <w:p w:rsidR="00DA2D2A" w:rsidRPr="00DA2D2A" w:rsidRDefault="00DA2D2A" w:rsidP="00DA2D2A">
                  <w:pPr>
                    <w:spacing w:after="0"/>
                    <w:jc w:val="center"/>
                    <w:rPr>
                      <w:bCs/>
                    </w:rPr>
                  </w:pPr>
                  <w:r w:rsidRPr="00DA2D2A">
                    <w:rPr>
                      <w:bCs/>
                    </w:rPr>
                    <w:t>70%</w:t>
                  </w:r>
                </w:p>
              </w:tc>
              <w:tc>
                <w:tcPr>
                  <w:tcW w:w="2127" w:type="dxa"/>
                  <w:vAlign w:val="center"/>
                </w:tcPr>
                <w:p w:rsidR="00DA2D2A" w:rsidRPr="00DA2D2A" w:rsidRDefault="00DA2D2A" w:rsidP="00DA2D2A">
                  <w:pPr>
                    <w:spacing w:after="0"/>
                    <w:jc w:val="center"/>
                    <w:rPr>
                      <w:bCs/>
                    </w:rPr>
                  </w:pPr>
                </w:p>
              </w:tc>
            </w:tr>
          </w:tbl>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firstLine="426"/>
              <w:jc w:val="left"/>
              <w:rPr>
                <w:b/>
                <w:bCs/>
              </w:rPr>
            </w:pPr>
            <w:r w:rsidRPr="00DA2D2A">
              <w:rPr>
                <w:b/>
                <w:bCs/>
              </w:rPr>
              <w:t xml:space="preserve">от </w:t>
            </w:r>
            <w:proofErr w:type="gramStart"/>
            <w:r w:rsidRPr="00DA2D2A">
              <w:rPr>
                <w:b/>
                <w:bCs/>
              </w:rPr>
              <w:t>Заказчика:</w:t>
            </w:r>
            <w:r w:rsidRPr="00DA2D2A">
              <w:rPr>
                <w:b/>
                <w:bCs/>
              </w:rPr>
              <w:tab/>
            </w:r>
            <w:proofErr w:type="gramEnd"/>
            <w:r w:rsidRPr="00DA2D2A">
              <w:rPr>
                <w:b/>
                <w:bCs/>
              </w:rPr>
              <w:tab/>
            </w:r>
            <w:r w:rsidRPr="00DA2D2A">
              <w:rPr>
                <w:b/>
                <w:bCs/>
              </w:rPr>
              <w:tab/>
            </w:r>
            <w:r w:rsidRPr="00DA2D2A">
              <w:rPr>
                <w:b/>
                <w:bCs/>
              </w:rPr>
              <w:tab/>
            </w:r>
            <w:r w:rsidRPr="00DA2D2A">
              <w:rPr>
                <w:b/>
                <w:bCs/>
              </w:rPr>
              <w:tab/>
              <w:t>от Исполнителя:</w:t>
            </w: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pPr>
            <w:r w:rsidRPr="00DA2D2A">
              <w:t>____________________  ______________</w:t>
            </w:r>
            <w:r w:rsidRPr="00DA2D2A">
              <w:tab/>
              <w:t>_____________________  ______________</w:t>
            </w:r>
          </w:p>
          <w:p w:rsidR="00DA2D2A" w:rsidRPr="00DA2D2A" w:rsidRDefault="00DA2D2A" w:rsidP="00DA2D2A">
            <w:pPr>
              <w:spacing w:after="0"/>
              <w:ind w:right="113" w:firstLine="426"/>
              <w:jc w:val="left"/>
              <w:rPr>
                <w:rFonts w:eastAsia="MS Mincho"/>
                <w:bCs/>
              </w:rPr>
            </w:pPr>
            <w:proofErr w:type="spellStart"/>
            <w:r w:rsidRPr="00DA2D2A">
              <w:t>м.п</w:t>
            </w:r>
            <w:proofErr w:type="spellEnd"/>
            <w:r w:rsidRPr="00DA2D2A">
              <w:t>.</w:t>
            </w:r>
            <w:r w:rsidRPr="00DA2D2A">
              <w:tab/>
            </w:r>
            <w:r w:rsidRPr="00DA2D2A">
              <w:tab/>
            </w:r>
            <w:r w:rsidRPr="00DA2D2A">
              <w:tab/>
            </w:r>
            <w:r w:rsidRPr="00DA2D2A">
              <w:tab/>
            </w:r>
            <w:r w:rsidRPr="00DA2D2A">
              <w:tab/>
            </w:r>
            <w:r w:rsidRPr="00DA2D2A">
              <w:tab/>
            </w:r>
            <w:proofErr w:type="spellStart"/>
            <w:r w:rsidRPr="00DA2D2A">
              <w:t>м.п</w:t>
            </w:r>
            <w:proofErr w:type="spellEnd"/>
            <w:r w:rsidRPr="00DA2D2A">
              <w:t>.</w:t>
            </w:r>
          </w:p>
          <w:p w:rsidR="00DA2D2A" w:rsidRPr="00DA2D2A" w:rsidRDefault="00DA2D2A" w:rsidP="00DA2D2A">
            <w:pPr>
              <w:spacing w:after="0"/>
              <w:ind w:right="113"/>
              <w:jc w:val="right"/>
              <w:rPr>
                <w:rFonts w:eastAsia="MS Mincho"/>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spacing w:after="0" w:line="360" w:lineRule="auto"/>
              <w:jc w:val="right"/>
              <w:rPr>
                <w:bCs/>
              </w:rPr>
            </w:pPr>
            <w:r w:rsidRPr="00DA2D2A">
              <w:rPr>
                <w:bCs/>
              </w:rPr>
              <w:lastRenderedPageBreak/>
              <w:t xml:space="preserve">Приложение № 3 </w:t>
            </w:r>
          </w:p>
          <w:p w:rsidR="00DA2D2A" w:rsidRPr="00DA2D2A" w:rsidRDefault="00DA2D2A" w:rsidP="00DA2D2A">
            <w:pPr>
              <w:spacing w:after="0" w:line="360" w:lineRule="auto"/>
              <w:jc w:val="right"/>
              <w:rPr>
                <w:bCs/>
              </w:rPr>
            </w:pPr>
            <w:r w:rsidRPr="00DA2D2A">
              <w:rPr>
                <w:bCs/>
              </w:rPr>
              <w:t xml:space="preserve">к Договору № _______________ </w:t>
            </w:r>
          </w:p>
          <w:p w:rsidR="00DA2D2A" w:rsidRPr="00DA2D2A" w:rsidRDefault="00DA2D2A" w:rsidP="00DA2D2A">
            <w:pPr>
              <w:spacing w:after="0" w:line="360" w:lineRule="auto"/>
              <w:jc w:val="right"/>
              <w:rPr>
                <w:bCs/>
              </w:rPr>
            </w:pPr>
            <w:r w:rsidRPr="00DA2D2A">
              <w:rPr>
                <w:bCs/>
              </w:rPr>
              <w:t>от ___</w:t>
            </w:r>
            <w:proofErr w:type="gramStart"/>
            <w:r w:rsidRPr="00DA2D2A">
              <w:rPr>
                <w:bCs/>
              </w:rPr>
              <w:t>_._</w:t>
            </w:r>
            <w:proofErr w:type="gramEnd"/>
            <w:r w:rsidRPr="00DA2D2A">
              <w:rPr>
                <w:bCs/>
              </w:rPr>
              <w:t xml:space="preserve">___.20___г. </w:t>
            </w:r>
          </w:p>
          <w:p w:rsidR="00DA2D2A" w:rsidRPr="00DA2D2A" w:rsidRDefault="00DA2D2A" w:rsidP="00DA2D2A">
            <w:pPr>
              <w:pBdr>
                <w:bottom w:val="single" w:sz="12" w:space="1" w:color="auto"/>
              </w:pBdr>
              <w:spacing w:after="0"/>
              <w:jc w:val="center"/>
              <w:rPr>
                <w:sz w:val="18"/>
                <w:szCs w:val="18"/>
              </w:rPr>
            </w:pPr>
          </w:p>
          <w:p w:rsidR="00DA2D2A" w:rsidRPr="00DA2D2A" w:rsidRDefault="00DA2D2A" w:rsidP="00DA2D2A">
            <w:pPr>
              <w:spacing w:after="0"/>
              <w:ind w:firstLine="709"/>
              <w:jc w:val="center"/>
              <w:rPr>
                <w:i/>
              </w:rPr>
            </w:pPr>
            <w:r w:rsidRPr="00DA2D2A">
              <w:rPr>
                <w:i/>
              </w:rPr>
              <w:t>начало формы</w:t>
            </w:r>
          </w:p>
          <w:p w:rsidR="00DA2D2A" w:rsidRPr="00DA2D2A" w:rsidRDefault="00DA2D2A" w:rsidP="00DA2D2A">
            <w:pPr>
              <w:spacing w:after="0"/>
              <w:jc w:val="center"/>
            </w:pPr>
          </w:p>
          <w:p w:rsidR="00DA2D2A" w:rsidRPr="00DA2D2A" w:rsidRDefault="00DA2D2A" w:rsidP="00DA2D2A">
            <w:pPr>
              <w:spacing w:after="0"/>
              <w:jc w:val="center"/>
            </w:pPr>
            <w:r w:rsidRPr="00DA2D2A">
              <w:t xml:space="preserve">СВЕДЕНИЯ О КОНТРАГЕНТЕ-РЕЗИДЕНТЕ </w:t>
            </w:r>
          </w:p>
          <w:p w:rsidR="00DA2D2A" w:rsidRPr="00DA2D2A" w:rsidRDefault="00DA2D2A" w:rsidP="00DA2D2A">
            <w:pPr>
              <w:spacing w:after="0"/>
              <w:jc w:val="center"/>
            </w:pPr>
            <w:r w:rsidRPr="00DA2D2A">
              <w:t>(заполняется контрагентом)</w:t>
            </w:r>
          </w:p>
          <w:p w:rsidR="00DA2D2A" w:rsidRPr="00DA2D2A" w:rsidRDefault="00DA2D2A" w:rsidP="00DA2D2A">
            <w:pPr>
              <w:spacing w:after="0"/>
              <w:jc w:val="left"/>
            </w:pP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3"/>
            </w:tblGrid>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after="0"/>
                    <w:ind w:firstLine="0"/>
                    <w:contextualSpacing/>
                    <w:jc w:val="left"/>
                  </w:pPr>
                  <w:r w:rsidRPr="00DA2D2A">
                    <w:t>Полное наименование (или Ф.И.О.) контрагента:</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Сведения о регистрации юридического лица:</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1500"/>
                    </w:tabs>
                    <w:spacing w:after="0"/>
                    <w:jc w:val="left"/>
                  </w:pPr>
                  <w:r w:rsidRPr="00DA2D2A">
                    <w:t>регистрационный номер, дата регистрации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before="240" w:after="0"/>
                    <w:jc w:val="left"/>
                  </w:pPr>
                  <w:r w:rsidRPr="00DA2D2A">
                    <w:t>Орган, зарегистрировавший юридическое лицо</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spacing w:val="-6"/>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pPr>
                  <w:r w:rsidRPr="00DA2D2A">
                    <w:t>(если контрагент физическое лицо – паспортные данные физического лица)</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1500"/>
                    </w:tabs>
                    <w:spacing w:before="240" w:after="0"/>
                    <w:jc w:val="left"/>
                    <w:rPr>
                      <w:lang w:val="en-US"/>
                    </w:rPr>
                  </w:pPr>
                  <w:r w:rsidRPr="00DA2D2A">
                    <w:t>Местонахождение, почтовый адрес</w:t>
                  </w:r>
                  <w:r w:rsidRPr="00DA2D2A">
                    <w:rPr>
                      <w:lang w:val="en-US"/>
                    </w:rPr>
                    <w:t>:</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before="240" w:after="0"/>
                    <w:jc w:val="left"/>
                  </w:pPr>
                  <w:r w:rsidRPr="00DA2D2A">
                    <w:t>Телефон, факс</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before="240" w:after="0"/>
                    <w:jc w:val="left"/>
                  </w:pPr>
                  <w:r w:rsidRPr="00DA2D2A">
                    <w:t>Субъект Российской Федерации, в котором зарегистрирован контрагент:</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284"/>
                      <w:tab w:val="left" w:pos="1500"/>
                    </w:tabs>
                    <w:spacing w:before="240" w:after="0"/>
                    <w:ind w:firstLine="0"/>
                    <w:contextualSpacing/>
                    <w:jc w:val="left"/>
                  </w:pPr>
                  <w:r w:rsidRPr="00DA2D2A">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 w:val="left" w:pos="1500"/>
                    </w:tabs>
                    <w:spacing w:before="240" w:after="0"/>
                    <w:ind w:firstLine="0"/>
                    <w:contextualSpacing/>
                    <w:jc w:val="left"/>
                  </w:pPr>
                  <w:r w:rsidRPr="00DA2D2A">
                    <w:t>Наличие обособленных подразделений за пределами Российской Федерации с точки зрения Налогового кодекса Российской Федерации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Имеет ли контрагент убытки, принимаемые при исчислении налога на прибыль</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b/>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Является ли контрагент налогоплательщиком, применяющим систему налогообложения для сельскохозяйственных товаропроизводителей (ЕСХН)</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1500"/>
                    </w:tabs>
                    <w:spacing w:after="0"/>
                    <w:jc w:val="left"/>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after="0"/>
                    <w:ind w:firstLine="0"/>
                    <w:contextualSpacing/>
                    <w:jc w:val="left"/>
                  </w:pPr>
                  <w:r w:rsidRPr="00DA2D2A">
                    <w:rPr>
                      <w:spacing w:val="-4"/>
                    </w:rPr>
                    <w:t>Является ли контрагент налогоплательщиком, применяющим патентную систему налогообложения</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DA2D2A">
                    <w:t>Сколково</w:t>
                  </w:r>
                  <w:proofErr w:type="spellEnd"/>
                  <w:r w:rsidRPr="00DA2D2A">
                    <w:t>»)</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284"/>
                    </w:tabs>
                    <w:spacing w:after="0"/>
                    <w:ind w:left="824"/>
                    <w:contextualSpacing/>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Является ли контрагент резидентом особой экономической зоны или участником свободной экономической зоны.</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Лица, участвующие прямо и/или косвенно в уставном капитале контрагента с долей участия более 25%</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(при наличии перечислить, при отсутствии – проставить прочерк)</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Организации в случае, если доля прямого участия каждого предыдущего лица в каждой последующей организации составляет более 50%</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(при наличии перечислить, при отсутствии – проставить прочерк)</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 xml:space="preserve">Количественный состав и Ф.И.О. Совета директоров/Наблюдательного совета    </w:t>
                  </w:r>
                  <w:proofErr w:type="gramStart"/>
                  <w:r w:rsidRPr="00DA2D2A">
                    <w:t xml:space="preserve">   (</w:t>
                  </w:r>
                  <w:proofErr w:type="gramEnd"/>
                  <w:r w:rsidRPr="00DA2D2A">
                    <w:t>если имеется)</w:t>
                  </w:r>
                </w:p>
              </w:tc>
            </w:tr>
            <w:tr w:rsidR="00DA2D2A" w:rsidRPr="00DA2D2A" w:rsidTr="0015219E">
              <w:tc>
                <w:tcPr>
                  <w:tcW w:w="9673" w:type="dxa"/>
                  <w:tcBorders>
                    <w:top w:val="nil"/>
                    <w:left w:val="nil"/>
                    <w:bottom w:val="nil"/>
                    <w:right w:val="nil"/>
                  </w:tcBorders>
                  <w:shd w:val="clear" w:color="auto" w:fill="auto"/>
                </w:tcPr>
                <w:tbl>
                  <w:tblPr>
                    <w:tblW w:w="0" w:type="auto"/>
                    <w:tblBorders>
                      <w:bottom w:val="single" w:sz="4" w:space="0" w:color="auto"/>
                    </w:tblBorders>
                    <w:tblLayout w:type="fixed"/>
                    <w:tblLook w:val="04A0" w:firstRow="1" w:lastRow="0" w:firstColumn="1" w:lastColumn="0" w:noHBand="0" w:noVBand="1"/>
                  </w:tblPr>
                  <w:tblGrid>
                    <w:gridCol w:w="9916"/>
                  </w:tblGrid>
                  <w:tr w:rsidR="00DA2D2A" w:rsidRPr="00DA2D2A" w:rsidTr="0015219E">
                    <w:tc>
                      <w:tcPr>
                        <w:tcW w:w="9916" w:type="dxa"/>
                        <w:tcBorders>
                          <w:bottom w:val="single" w:sz="4" w:space="0" w:color="auto"/>
                        </w:tcBorders>
                        <w:shd w:val="clear" w:color="auto" w:fill="auto"/>
                      </w:tcPr>
                      <w:p w:rsidR="00DA2D2A" w:rsidRPr="00DA2D2A" w:rsidRDefault="00DA2D2A" w:rsidP="00DA2D2A">
                        <w:pPr>
                          <w:tabs>
                            <w:tab w:val="left" w:pos="1500"/>
                          </w:tabs>
                          <w:spacing w:after="0"/>
                          <w:ind w:left="-27"/>
                          <w:contextualSpacing/>
                          <w:jc w:val="left"/>
                        </w:pPr>
                      </w:p>
                    </w:tc>
                  </w:tr>
                </w:tbl>
                <w:p w:rsidR="00DA2D2A" w:rsidRPr="00DA2D2A" w:rsidRDefault="00DA2D2A" w:rsidP="00DA2D2A">
                  <w:pPr>
                    <w:tabs>
                      <w:tab w:val="left" w:pos="1500"/>
                    </w:tabs>
                    <w:spacing w:after="0"/>
                    <w:ind w:left="720"/>
                    <w:contextualSpacing/>
                    <w:jc w:val="left"/>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426"/>
                    </w:tabs>
                    <w:spacing w:after="0"/>
                    <w:ind w:left="-27"/>
                    <w:contextualSpacing/>
                    <w:jc w:val="center"/>
                  </w:pPr>
                </w:p>
                <w:p w:rsidR="00DA2D2A" w:rsidRPr="00DA2D2A" w:rsidRDefault="00DA2D2A" w:rsidP="008820EA">
                  <w:pPr>
                    <w:numPr>
                      <w:ilvl w:val="0"/>
                      <w:numId w:val="67"/>
                    </w:numPr>
                    <w:tabs>
                      <w:tab w:val="left" w:pos="426"/>
                    </w:tabs>
                    <w:spacing w:after="0"/>
                    <w:ind w:firstLine="0"/>
                    <w:contextualSpacing/>
                    <w:jc w:val="left"/>
                  </w:pPr>
                  <w:r w:rsidRPr="00DA2D2A">
                    <w:t>Ф.И.О. Генерального директора (</w:t>
                  </w:r>
                  <w:r w:rsidRPr="00DA2D2A">
                    <w:rPr>
                      <w:spacing w:val="-6"/>
                    </w:rPr>
                    <w:t>президента, директора, управляющего, наименование</w:t>
                  </w:r>
                  <w:r w:rsidRPr="00DA2D2A">
                    <w:t xml:space="preserve"> управляющей организации):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Количественный состав и Ф.И.О. членов Правления/иного коллегиального исполнительного органа (если имеется):</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left="720"/>
                    <w:contextualSpacing/>
                    <w:jc w:val="left"/>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120" w:after="0"/>
                    <w:ind w:firstLine="0"/>
                    <w:contextualSpacing/>
                    <w:jc w:val="left"/>
                  </w:pPr>
                  <w:r w:rsidRPr="00DA2D2A">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директоров (наблюдательного совета) </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(при наличии перечислить, при отсутствии – проставить прочерк)</w:t>
                  </w:r>
                </w:p>
                <w:p w:rsidR="00DA2D2A" w:rsidRPr="00DA2D2A" w:rsidRDefault="00DA2D2A" w:rsidP="00DA2D2A">
                  <w:pPr>
                    <w:tabs>
                      <w:tab w:val="left" w:pos="1500"/>
                    </w:tabs>
                    <w:spacing w:after="0"/>
                    <w:jc w:val="left"/>
                    <w:rPr>
                      <w:i/>
                      <w:sz w:val="22"/>
                      <w:szCs w:val="22"/>
                    </w:rPr>
                  </w:pPr>
                </w:p>
                <w:p w:rsidR="00DA2D2A" w:rsidRPr="00DA2D2A" w:rsidRDefault="00DA2D2A" w:rsidP="00DA2D2A">
                  <w:pPr>
                    <w:tabs>
                      <w:tab w:val="left" w:pos="1500"/>
                    </w:tabs>
                    <w:spacing w:after="0"/>
                    <w:jc w:val="left"/>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120" w:after="0"/>
                    <w:ind w:firstLine="0"/>
                    <w:contextualSpacing/>
                    <w:jc w:val="left"/>
                  </w:pPr>
                  <w:r w:rsidRPr="00DA2D2A">
                    <w:t>Балансовая стоимость активов (всего) в соответствии с последним утвержденным балансом</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Балансовая стоимость основных производственных средств и нематериальных активов в соответствии с последним утвержденным балансом:</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Размер чистых активов на последнюю отчетную дату</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Размер уставного капитала</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pPr>
                </w:p>
              </w:tc>
            </w:tr>
          </w:tbl>
          <w:p w:rsidR="00DA2D2A" w:rsidRPr="00DA2D2A" w:rsidRDefault="00DA2D2A" w:rsidP="00DA2D2A">
            <w:pPr>
              <w:tabs>
                <w:tab w:val="left" w:pos="1500"/>
              </w:tabs>
              <w:spacing w:after="0"/>
              <w:jc w:val="left"/>
            </w:pPr>
            <w:r w:rsidRPr="00DA2D2A">
              <w:t>Настоящим подтверждается, что вышеуказанные сведения являются достоверными и действительными</w:t>
            </w:r>
          </w:p>
          <w:p w:rsidR="00DA2D2A" w:rsidRPr="00DA2D2A" w:rsidRDefault="00DA2D2A" w:rsidP="00DA2D2A">
            <w:pPr>
              <w:tabs>
                <w:tab w:val="left" w:pos="1500"/>
              </w:tabs>
              <w:spacing w:after="0"/>
              <w:jc w:val="left"/>
            </w:pPr>
          </w:p>
          <w:p w:rsidR="00DA2D2A" w:rsidRPr="00DA2D2A" w:rsidRDefault="00DA2D2A" w:rsidP="00DA2D2A">
            <w:pPr>
              <w:spacing w:after="0"/>
              <w:jc w:val="left"/>
            </w:pPr>
            <w:r w:rsidRPr="00DA2D2A">
              <w:t>Руководитель __________________________/_______________________________</w:t>
            </w:r>
          </w:p>
          <w:p w:rsidR="00DA2D2A" w:rsidRPr="00DA2D2A" w:rsidRDefault="00DA2D2A" w:rsidP="00DA2D2A">
            <w:pPr>
              <w:spacing w:after="0"/>
              <w:jc w:val="left"/>
            </w:pPr>
          </w:p>
          <w:p w:rsidR="00DA2D2A" w:rsidRPr="00DA2D2A" w:rsidRDefault="00DA2D2A" w:rsidP="00DA2D2A">
            <w:pPr>
              <w:pBdr>
                <w:bottom w:val="single" w:sz="12" w:space="1" w:color="auto"/>
              </w:pBdr>
              <w:spacing w:after="0"/>
              <w:jc w:val="left"/>
            </w:pPr>
            <w:r w:rsidRPr="00DA2D2A">
              <w:t xml:space="preserve">Информация предоставляется по договору № _______________ </w:t>
            </w:r>
            <w:r w:rsidRPr="00DA2D2A">
              <w:rPr>
                <w:bCs/>
              </w:rPr>
              <w:t>от ___</w:t>
            </w:r>
            <w:proofErr w:type="gramStart"/>
            <w:r w:rsidRPr="00DA2D2A">
              <w:rPr>
                <w:bCs/>
              </w:rPr>
              <w:t>_._</w:t>
            </w:r>
            <w:proofErr w:type="gramEnd"/>
            <w:r w:rsidRPr="00DA2D2A">
              <w:rPr>
                <w:bCs/>
              </w:rPr>
              <w:t>___.20___г.</w:t>
            </w:r>
          </w:p>
          <w:p w:rsidR="00DA2D2A" w:rsidRPr="00DA2D2A" w:rsidRDefault="00DA2D2A" w:rsidP="00DA2D2A">
            <w:pPr>
              <w:pBdr>
                <w:bottom w:val="single" w:sz="12" w:space="1" w:color="auto"/>
              </w:pBdr>
              <w:spacing w:after="0"/>
              <w:jc w:val="left"/>
              <w:rPr>
                <w:sz w:val="18"/>
                <w:szCs w:val="18"/>
              </w:rPr>
            </w:pPr>
          </w:p>
          <w:p w:rsidR="00DA2D2A" w:rsidRPr="00DA2D2A" w:rsidRDefault="00DA2D2A" w:rsidP="00DA2D2A">
            <w:pPr>
              <w:spacing w:after="0"/>
              <w:jc w:val="center"/>
              <w:rPr>
                <w:i/>
              </w:rPr>
            </w:pPr>
            <w:r w:rsidRPr="00DA2D2A">
              <w:rPr>
                <w:i/>
              </w:rPr>
              <w:t>конец формы</w:t>
            </w:r>
          </w:p>
          <w:p w:rsidR="00DA2D2A" w:rsidRPr="00DA2D2A" w:rsidRDefault="00DA2D2A" w:rsidP="00DA2D2A">
            <w:pPr>
              <w:spacing w:after="0"/>
              <w:ind w:right="113" w:firstLine="426"/>
              <w:jc w:val="left"/>
              <w:rPr>
                <w:rFonts w:eastAsia="MS Mincho"/>
              </w:rPr>
            </w:pPr>
          </w:p>
          <w:p w:rsidR="00DA2D2A" w:rsidRPr="00DA2D2A" w:rsidRDefault="00DA2D2A" w:rsidP="00DA2D2A">
            <w:pPr>
              <w:spacing w:after="0"/>
              <w:ind w:right="113" w:firstLine="426"/>
              <w:jc w:val="left"/>
              <w:rPr>
                <w:rFonts w:eastAsia="MS Mincho"/>
              </w:rPr>
            </w:pPr>
          </w:p>
          <w:p w:rsidR="00DA2D2A" w:rsidRPr="00DA2D2A" w:rsidRDefault="00DA2D2A" w:rsidP="00DA2D2A">
            <w:pPr>
              <w:spacing w:after="0"/>
              <w:ind w:right="113" w:firstLine="426"/>
              <w:jc w:val="left"/>
              <w:rPr>
                <w:rFonts w:eastAsia="MS Mincho"/>
              </w:rPr>
            </w:pPr>
          </w:p>
          <w:tbl>
            <w:tblPr>
              <w:tblW w:w="18846" w:type="dxa"/>
              <w:tblInd w:w="460" w:type="dxa"/>
              <w:tblLayout w:type="fixed"/>
              <w:tblLook w:val="0000" w:firstRow="0" w:lastRow="0" w:firstColumn="0" w:lastColumn="0" w:noHBand="0" w:noVBand="0"/>
            </w:tblPr>
            <w:tblGrid>
              <w:gridCol w:w="4819"/>
              <w:gridCol w:w="4667"/>
              <w:gridCol w:w="4667"/>
              <w:gridCol w:w="4693"/>
            </w:tblGrid>
            <w:tr w:rsidR="00DA2D2A" w:rsidRPr="00DA2D2A" w:rsidTr="0015219E">
              <w:trPr>
                <w:trHeight w:val="679"/>
              </w:trPr>
              <w:tc>
                <w:tcPr>
                  <w:tcW w:w="4819" w:type="dxa"/>
                </w:tcPr>
                <w:p w:rsidR="00DA2D2A" w:rsidRPr="00DA2D2A" w:rsidRDefault="00DA2D2A" w:rsidP="00DA2D2A">
                  <w:pPr>
                    <w:spacing w:after="0"/>
                    <w:jc w:val="left"/>
                    <w:rPr>
                      <w:b/>
                      <w:bCs/>
                    </w:rPr>
                  </w:pPr>
                  <w:r w:rsidRPr="00DA2D2A">
                    <w:rPr>
                      <w:b/>
                      <w:bCs/>
                    </w:rPr>
                    <w:t>от Заказчика:</w:t>
                  </w:r>
                </w:p>
                <w:p w:rsidR="00DA2D2A" w:rsidRPr="00DA2D2A" w:rsidRDefault="00DA2D2A" w:rsidP="00DA2D2A">
                  <w:pPr>
                    <w:spacing w:after="0"/>
                    <w:jc w:val="left"/>
                    <w:rPr>
                      <w:bCs/>
                    </w:rPr>
                  </w:pPr>
                </w:p>
                <w:p w:rsidR="00DA2D2A" w:rsidRPr="00DA2D2A" w:rsidRDefault="00DA2D2A" w:rsidP="00DA2D2A">
                  <w:pPr>
                    <w:spacing w:after="0"/>
                    <w:jc w:val="left"/>
                    <w:rPr>
                      <w:bCs/>
                    </w:rPr>
                  </w:pPr>
                </w:p>
                <w:p w:rsidR="00DA2D2A" w:rsidRPr="00DA2D2A" w:rsidRDefault="00DA2D2A" w:rsidP="00DA2D2A">
                  <w:pPr>
                    <w:spacing w:after="0" w:line="200" w:lineRule="atLeast"/>
                    <w:jc w:val="left"/>
                  </w:pPr>
                  <w:r w:rsidRPr="00DA2D2A">
                    <w:t>_______________ ______________</w:t>
                  </w:r>
                </w:p>
                <w:p w:rsidR="00DA2D2A" w:rsidRPr="00DA2D2A" w:rsidRDefault="00DA2D2A" w:rsidP="00DA2D2A">
                  <w:pPr>
                    <w:shd w:val="clear" w:color="auto" w:fill="FFFFFF"/>
                    <w:spacing w:before="14" w:after="14"/>
                    <w:jc w:val="left"/>
                    <w:rPr>
                      <w:b/>
                    </w:rPr>
                  </w:pPr>
                  <w:proofErr w:type="spellStart"/>
                  <w:r w:rsidRPr="00DA2D2A">
                    <w:t>м.п</w:t>
                  </w:r>
                  <w:proofErr w:type="spellEnd"/>
                  <w:r w:rsidRPr="00DA2D2A">
                    <w:t>.</w:t>
                  </w:r>
                </w:p>
              </w:tc>
              <w:tc>
                <w:tcPr>
                  <w:tcW w:w="4667" w:type="dxa"/>
                </w:tcPr>
                <w:p w:rsidR="00DA2D2A" w:rsidRPr="00DA2D2A" w:rsidRDefault="00DA2D2A" w:rsidP="00DA2D2A">
                  <w:pPr>
                    <w:spacing w:after="0"/>
                    <w:jc w:val="left"/>
                    <w:rPr>
                      <w:b/>
                      <w:bCs/>
                    </w:rPr>
                  </w:pPr>
                  <w:r w:rsidRPr="00DA2D2A">
                    <w:rPr>
                      <w:b/>
                      <w:bCs/>
                    </w:rPr>
                    <w:t>от Исполнителя:</w:t>
                  </w:r>
                </w:p>
                <w:p w:rsidR="00DA2D2A" w:rsidRPr="00DA2D2A" w:rsidRDefault="00DA2D2A" w:rsidP="00DA2D2A">
                  <w:pPr>
                    <w:spacing w:after="0"/>
                    <w:ind w:hanging="11"/>
                    <w:jc w:val="left"/>
                  </w:pPr>
                </w:p>
                <w:p w:rsidR="00DA2D2A" w:rsidRPr="00DA2D2A" w:rsidRDefault="00DA2D2A" w:rsidP="00DA2D2A">
                  <w:pPr>
                    <w:spacing w:after="0"/>
                    <w:ind w:hanging="11"/>
                    <w:jc w:val="left"/>
                  </w:pPr>
                </w:p>
                <w:p w:rsidR="00DA2D2A" w:rsidRPr="00DA2D2A" w:rsidRDefault="00DA2D2A" w:rsidP="00DA2D2A">
                  <w:pPr>
                    <w:spacing w:after="0"/>
                    <w:ind w:hanging="11"/>
                    <w:jc w:val="left"/>
                  </w:pPr>
                  <w:r w:rsidRPr="00DA2D2A">
                    <w:t>_______________  _______________</w:t>
                  </w:r>
                </w:p>
                <w:p w:rsidR="00DA2D2A" w:rsidRPr="00DA2D2A" w:rsidRDefault="00DA2D2A" w:rsidP="00DA2D2A">
                  <w:pPr>
                    <w:spacing w:after="0"/>
                    <w:jc w:val="left"/>
                    <w:rPr>
                      <w:b/>
                    </w:rPr>
                  </w:pPr>
                  <w:proofErr w:type="spellStart"/>
                  <w:r w:rsidRPr="00DA2D2A">
                    <w:t>м.п</w:t>
                  </w:r>
                  <w:proofErr w:type="spellEnd"/>
                  <w:r w:rsidRPr="00DA2D2A">
                    <w:t>.</w:t>
                  </w:r>
                </w:p>
              </w:tc>
              <w:tc>
                <w:tcPr>
                  <w:tcW w:w="4667" w:type="dxa"/>
                </w:tcPr>
                <w:p w:rsidR="00DA2D2A" w:rsidRPr="00DA2D2A" w:rsidRDefault="00DA2D2A" w:rsidP="00DA2D2A">
                  <w:pPr>
                    <w:shd w:val="clear" w:color="auto" w:fill="FFFFFF"/>
                    <w:spacing w:before="14" w:after="14"/>
                    <w:ind w:firstLine="720"/>
                    <w:jc w:val="left"/>
                    <w:rPr>
                      <w:b/>
                    </w:rPr>
                  </w:pPr>
                </w:p>
              </w:tc>
              <w:tc>
                <w:tcPr>
                  <w:tcW w:w="4693" w:type="dxa"/>
                </w:tcPr>
                <w:p w:rsidR="00DA2D2A" w:rsidRPr="00DA2D2A" w:rsidRDefault="00DA2D2A" w:rsidP="00DA2D2A">
                  <w:pPr>
                    <w:shd w:val="clear" w:color="auto" w:fill="FFFFFF"/>
                    <w:spacing w:before="14" w:after="14"/>
                    <w:ind w:firstLine="720"/>
                    <w:jc w:val="left"/>
                    <w:rPr>
                      <w:b/>
                    </w:rPr>
                  </w:pPr>
                </w:p>
              </w:tc>
            </w:tr>
          </w:tbl>
          <w:p w:rsidR="00DA2D2A" w:rsidRPr="00DA2D2A" w:rsidRDefault="00DA2D2A" w:rsidP="00DA2D2A">
            <w:pPr>
              <w:shd w:val="clear" w:color="auto" w:fill="FFFFFF"/>
              <w:spacing w:after="0"/>
              <w:ind w:firstLine="5812"/>
              <w:jc w:val="left"/>
            </w:pPr>
          </w:p>
          <w:p w:rsidR="00DA2D2A" w:rsidRPr="00DA2D2A" w:rsidRDefault="00DA2D2A" w:rsidP="00DA2D2A">
            <w:pPr>
              <w:shd w:val="clear" w:color="auto" w:fill="FFFFFF"/>
              <w:spacing w:after="0"/>
              <w:ind w:firstLine="5812"/>
              <w:jc w:val="left"/>
            </w:pPr>
          </w:p>
          <w:p w:rsidR="00DA2D2A" w:rsidRPr="00DA2D2A" w:rsidRDefault="00DA2D2A" w:rsidP="00DA2D2A">
            <w:pPr>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Default="00DA2D2A"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Pr="00DA2D2A" w:rsidRDefault="00F379D4" w:rsidP="00DA2D2A">
            <w:pPr>
              <w:pageBreakBefore/>
              <w:shd w:val="clear" w:color="auto" w:fill="FFFFFF"/>
              <w:spacing w:after="0"/>
              <w:ind w:firstLine="5812"/>
              <w:jc w:val="left"/>
            </w:pPr>
          </w:p>
          <w:p w:rsidR="00DA2D2A" w:rsidRDefault="00DA2D2A"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Pr="00DA2D2A" w:rsidRDefault="00F379D4" w:rsidP="00DA2D2A">
            <w:pPr>
              <w:pageBreakBefore/>
              <w:shd w:val="clear" w:color="auto" w:fill="FFFFFF"/>
              <w:spacing w:after="0"/>
              <w:ind w:firstLine="5812"/>
              <w:jc w:val="left"/>
            </w:pPr>
          </w:p>
          <w:p w:rsidR="00DA2D2A" w:rsidRPr="00DA2D2A" w:rsidRDefault="00DA2D2A" w:rsidP="00DA2D2A">
            <w:pPr>
              <w:pageBreakBefore/>
              <w:spacing w:after="0"/>
              <w:jc w:val="right"/>
            </w:pPr>
          </w:p>
          <w:p w:rsidR="00DA2D2A" w:rsidRPr="00DA2D2A" w:rsidRDefault="00DA2D2A" w:rsidP="00F379D4">
            <w:pPr>
              <w:widowControl w:val="0"/>
              <w:autoSpaceDE w:val="0"/>
              <w:autoSpaceDN w:val="0"/>
              <w:adjustRightInd w:val="0"/>
              <w:spacing w:after="0"/>
              <w:ind w:firstLine="709"/>
              <w:jc w:val="left"/>
              <w:rPr>
                <w:b/>
                <w:lang w:eastAsia="en-US"/>
              </w:rPr>
            </w:pPr>
            <w:bookmarkStart w:id="260" w:name="_Toc373165843"/>
            <w:bookmarkStart w:id="261" w:name="_Toc373165970"/>
            <w:bookmarkStart w:id="262" w:name="_Toc373165844"/>
            <w:bookmarkStart w:id="263" w:name="_Toc373165971"/>
            <w:bookmarkStart w:id="264" w:name="_Toc373165845"/>
            <w:bookmarkStart w:id="265" w:name="_Toc373165972"/>
            <w:bookmarkStart w:id="266" w:name="_Toc373165846"/>
            <w:bookmarkStart w:id="267" w:name="_Toc373165973"/>
            <w:bookmarkStart w:id="268" w:name="_Toc373165847"/>
            <w:bookmarkStart w:id="269" w:name="_Toc373165974"/>
            <w:bookmarkStart w:id="270" w:name="_Toc373165848"/>
            <w:bookmarkStart w:id="271" w:name="_Toc373165975"/>
            <w:bookmarkStart w:id="272" w:name="_Toc373165849"/>
            <w:bookmarkStart w:id="273" w:name="_Toc373165976"/>
            <w:bookmarkStart w:id="274" w:name="_Toc373139680"/>
            <w:bookmarkStart w:id="275" w:name="_Toc373165854"/>
            <w:bookmarkStart w:id="276" w:name="_Toc373165981"/>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tc>
      </w:tr>
    </w:tbl>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F379D4" w:rsidRPr="00F379D4" w:rsidRDefault="00F379D4" w:rsidP="00F379D4">
      <w:pPr>
        <w:spacing w:after="0"/>
        <w:jc w:val="right"/>
      </w:pPr>
      <w:r w:rsidRPr="00F379D4">
        <w:lastRenderedPageBreak/>
        <w:t xml:space="preserve">Приложение №4 </w:t>
      </w:r>
    </w:p>
    <w:p w:rsidR="00F379D4" w:rsidRPr="00F379D4" w:rsidRDefault="00F379D4" w:rsidP="00F379D4">
      <w:pPr>
        <w:spacing w:after="0"/>
        <w:jc w:val="right"/>
      </w:pPr>
      <w:r>
        <w:t>к</w:t>
      </w:r>
      <w:r w:rsidRPr="00F379D4">
        <w:t xml:space="preserve"> договору № ___ от «___» ______________________ 2022г.</w:t>
      </w:r>
    </w:p>
    <w:p w:rsidR="00F379D4" w:rsidRPr="00F379D4" w:rsidRDefault="00F379D4" w:rsidP="00F379D4">
      <w:pPr>
        <w:spacing w:after="0"/>
        <w:jc w:val="right"/>
        <w:rPr>
          <w:b/>
        </w:rPr>
      </w:pPr>
    </w:p>
    <w:tbl>
      <w:tblPr>
        <w:tblW w:w="5156" w:type="pct"/>
        <w:tblInd w:w="-312" w:type="dxa"/>
        <w:tblLayout w:type="fixed"/>
        <w:tblLook w:val="04A0" w:firstRow="1" w:lastRow="0" w:firstColumn="1" w:lastColumn="0" w:noHBand="0" w:noVBand="1"/>
      </w:tblPr>
      <w:tblGrid>
        <w:gridCol w:w="507"/>
        <w:gridCol w:w="408"/>
        <w:gridCol w:w="446"/>
        <w:gridCol w:w="431"/>
        <w:gridCol w:w="635"/>
        <w:gridCol w:w="818"/>
        <w:gridCol w:w="963"/>
        <w:gridCol w:w="364"/>
        <w:gridCol w:w="446"/>
        <w:gridCol w:w="521"/>
        <w:gridCol w:w="601"/>
        <w:gridCol w:w="1081"/>
        <w:gridCol w:w="950"/>
        <w:gridCol w:w="549"/>
        <w:gridCol w:w="845"/>
        <w:gridCol w:w="948"/>
      </w:tblGrid>
      <w:tr w:rsidR="00F379D4" w:rsidRPr="00F379D4" w:rsidTr="00F379D4">
        <w:trPr>
          <w:trHeight w:val="310"/>
        </w:trPr>
        <w:tc>
          <w:tcPr>
            <w:tcW w:w="24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rsidR="00F379D4" w:rsidRPr="00F379D4" w:rsidRDefault="00F379D4" w:rsidP="00F379D4">
            <w:pPr>
              <w:tabs>
                <w:tab w:val="num" w:pos="0"/>
              </w:tabs>
              <w:spacing w:after="0"/>
              <w:ind w:left="113" w:right="113"/>
              <w:jc w:val="center"/>
              <w:rPr>
                <w:bCs/>
                <w:color w:val="000000"/>
                <w:sz w:val="22"/>
                <w:szCs w:val="22"/>
              </w:rPr>
            </w:pPr>
            <w:r w:rsidRPr="00F379D4">
              <w:rPr>
                <w:bCs/>
                <w:color w:val="000000"/>
                <w:sz w:val="22"/>
                <w:szCs w:val="22"/>
              </w:rPr>
              <w:t> </w:t>
            </w:r>
          </w:p>
          <w:p w:rsidR="00F379D4" w:rsidRPr="00F379D4" w:rsidRDefault="00F379D4" w:rsidP="00F379D4">
            <w:pPr>
              <w:tabs>
                <w:tab w:val="num" w:pos="0"/>
              </w:tabs>
              <w:spacing w:after="0"/>
              <w:ind w:left="113" w:right="113"/>
              <w:jc w:val="center"/>
              <w:rPr>
                <w:bCs/>
                <w:color w:val="000000"/>
                <w:sz w:val="22"/>
                <w:szCs w:val="22"/>
              </w:rPr>
            </w:pPr>
            <w:r w:rsidRPr="00F379D4">
              <w:rPr>
                <w:bCs/>
                <w:color w:val="000000"/>
                <w:sz w:val="22"/>
                <w:szCs w:val="22"/>
              </w:rPr>
              <w:t xml:space="preserve">№ </w:t>
            </w:r>
            <w:proofErr w:type="spellStart"/>
            <w:r w:rsidRPr="00F379D4">
              <w:rPr>
                <w:bCs/>
                <w:color w:val="000000"/>
                <w:sz w:val="22"/>
                <w:szCs w:val="22"/>
              </w:rPr>
              <w:t>п.п</w:t>
            </w:r>
            <w:proofErr w:type="spellEnd"/>
            <w:r w:rsidRPr="00F379D4">
              <w:rPr>
                <w:bCs/>
                <w:color w:val="000000"/>
                <w:sz w:val="22"/>
                <w:szCs w:val="22"/>
              </w:rPr>
              <w:t>.</w:t>
            </w:r>
          </w:p>
        </w:tc>
        <w:tc>
          <w:tcPr>
            <w:tcW w:w="4307" w:type="pct"/>
            <w:gridSpan w:val="14"/>
            <w:tcBorders>
              <w:top w:val="single" w:sz="4" w:space="0" w:color="auto"/>
              <w:left w:val="nil"/>
              <w:bottom w:val="single" w:sz="4" w:space="0" w:color="auto"/>
              <w:right w:val="single" w:sz="4" w:space="0" w:color="auto"/>
            </w:tcBorders>
            <w:shd w:val="clear" w:color="auto" w:fill="auto"/>
            <w:noWrap/>
            <w:vAlign w:val="bottom"/>
          </w:tcPr>
          <w:p w:rsidR="00F379D4" w:rsidRPr="00F379D4" w:rsidRDefault="00F379D4" w:rsidP="00F379D4">
            <w:pPr>
              <w:spacing w:after="0"/>
              <w:jc w:val="center"/>
              <w:rPr>
                <w:color w:val="000000"/>
                <w:sz w:val="22"/>
                <w:szCs w:val="22"/>
              </w:rPr>
            </w:pPr>
            <w:r w:rsidRPr="00F379D4">
              <w:rPr>
                <w:color w:val="000000"/>
                <w:sz w:val="22"/>
                <w:szCs w:val="22"/>
              </w:rPr>
              <w:t>Информация о собственниках контрагента (включая конечных бенефициаров)</w:t>
            </w:r>
          </w:p>
        </w:tc>
        <w:tc>
          <w:tcPr>
            <w:tcW w:w="452" w:type="pct"/>
            <w:tcBorders>
              <w:top w:val="single" w:sz="4" w:space="0" w:color="auto"/>
              <w:left w:val="nil"/>
              <w:bottom w:val="single" w:sz="4" w:space="0" w:color="auto"/>
              <w:right w:val="single" w:sz="4" w:space="0" w:color="auto"/>
            </w:tcBorders>
          </w:tcPr>
          <w:p w:rsidR="00F379D4" w:rsidRPr="00F379D4" w:rsidRDefault="00F379D4" w:rsidP="00F379D4">
            <w:pPr>
              <w:spacing w:after="0"/>
              <w:jc w:val="center"/>
              <w:rPr>
                <w:color w:val="000000"/>
                <w:sz w:val="22"/>
                <w:szCs w:val="22"/>
              </w:rPr>
            </w:pPr>
          </w:p>
        </w:tc>
      </w:tr>
      <w:tr w:rsidR="00F379D4" w:rsidRPr="00F379D4" w:rsidTr="00F379D4">
        <w:trPr>
          <w:trHeight w:val="310"/>
        </w:trPr>
        <w:tc>
          <w:tcPr>
            <w:tcW w:w="241" w:type="pct"/>
            <w:vMerge/>
            <w:tcBorders>
              <w:top w:val="single" w:sz="4" w:space="0" w:color="auto"/>
              <w:left w:val="single" w:sz="4" w:space="0" w:color="auto"/>
              <w:bottom w:val="single" w:sz="4" w:space="0" w:color="auto"/>
              <w:right w:val="single" w:sz="4" w:space="0" w:color="auto"/>
            </w:tcBorders>
            <w:shd w:val="clear" w:color="auto" w:fill="auto"/>
            <w:noWrap/>
            <w:vAlign w:val="bottom"/>
          </w:tcPr>
          <w:p w:rsidR="00F379D4" w:rsidRPr="00F379D4" w:rsidRDefault="00F379D4" w:rsidP="00F379D4">
            <w:pPr>
              <w:tabs>
                <w:tab w:val="num" w:pos="0"/>
              </w:tabs>
              <w:spacing w:after="0"/>
              <w:ind w:right="113"/>
              <w:jc w:val="center"/>
              <w:rPr>
                <w:color w:val="000000"/>
                <w:sz w:val="22"/>
                <w:szCs w:val="22"/>
              </w:rPr>
            </w:pPr>
          </w:p>
        </w:tc>
        <w:tc>
          <w:tcPr>
            <w:tcW w:w="1760" w:type="pct"/>
            <w:gridSpan w:val="6"/>
            <w:tcBorders>
              <w:top w:val="single" w:sz="4" w:space="0" w:color="auto"/>
              <w:left w:val="nil"/>
              <w:bottom w:val="single" w:sz="4" w:space="0" w:color="auto"/>
              <w:right w:val="single" w:sz="4" w:space="0" w:color="auto"/>
            </w:tcBorders>
            <w:shd w:val="clear" w:color="auto" w:fill="auto"/>
            <w:noWrap/>
            <w:vAlign w:val="bottom"/>
          </w:tcPr>
          <w:p w:rsidR="00F379D4" w:rsidRPr="00F379D4" w:rsidRDefault="00F379D4" w:rsidP="00F379D4">
            <w:pPr>
              <w:tabs>
                <w:tab w:val="num" w:pos="0"/>
              </w:tabs>
              <w:spacing w:after="0"/>
              <w:jc w:val="center"/>
              <w:rPr>
                <w:color w:val="000000"/>
                <w:sz w:val="22"/>
                <w:szCs w:val="22"/>
              </w:rPr>
            </w:pPr>
            <w:proofErr w:type="gramStart"/>
            <w:r w:rsidRPr="00F379D4">
              <w:rPr>
                <w:color w:val="000000"/>
                <w:sz w:val="22"/>
                <w:szCs w:val="22"/>
              </w:rPr>
              <w:t>наименование  контрагента</w:t>
            </w:r>
            <w:proofErr w:type="gramEnd"/>
          </w:p>
        </w:tc>
        <w:tc>
          <w:tcPr>
            <w:tcW w:w="2547" w:type="pct"/>
            <w:gridSpan w:val="8"/>
            <w:tcBorders>
              <w:top w:val="single" w:sz="4" w:space="0" w:color="auto"/>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2"/>
                <w:szCs w:val="22"/>
              </w:rPr>
            </w:pPr>
            <w:r w:rsidRPr="00F379D4">
              <w:rPr>
                <w:bCs/>
                <w:color w:val="000000"/>
                <w:sz w:val="22"/>
                <w:szCs w:val="22"/>
              </w:rPr>
              <w:t>информация о цепочке собственников контрагента, включая бенефициаров (в том числе конечных)</w:t>
            </w:r>
          </w:p>
        </w:tc>
        <w:tc>
          <w:tcPr>
            <w:tcW w:w="452" w:type="pct"/>
            <w:tcBorders>
              <w:top w:val="single" w:sz="4" w:space="0" w:color="auto"/>
              <w:left w:val="nil"/>
              <w:bottom w:val="single" w:sz="4" w:space="0" w:color="auto"/>
              <w:right w:val="single" w:sz="4" w:space="0" w:color="auto"/>
            </w:tcBorders>
          </w:tcPr>
          <w:p w:rsidR="00F379D4" w:rsidRPr="00F379D4" w:rsidRDefault="00F379D4" w:rsidP="00F379D4">
            <w:pPr>
              <w:tabs>
                <w:tab w:val="num" w:pos="0"/>
              </w:tabs>
              <w:spacing w:after="0"/>
              <w:jc w:val="center"/>
              <w:rPr>
                <w:bCs/>
                <w:color w:val="000000"/>
                <w:sz w:val="22"/>
                <w:szCs w:val="22"/>
              </w:rPr>
            </w:pPr>
          </w:p>
        </w:tc>
      </w:tr>
      <w:tr w:rsidR="00F379D4" w:rsidRPr="00F379D4" w:rsidTr="00F379D4">
        <w:trPr>
          <w:trHeight w:val="2781"/>
        </w:trPr>
        <w:tc>
          <w:tcPr>
            <w:tcW w:w="241" w:type="pct"/>
            <w:vMerge/>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p>
        </w:tc>
        <w:tc>
          <w:tcPr>
            <w:tcW w:w="194"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ИНН</w:t>
            </w:r>
          </w:p>
        </w:tc>
        <w:tc>
          <w:tcPr>
            <w:tcW w:w="212"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ОГРН</w:t>
            </w:r>
          </w:p>
        </w:tc>
        <w:tc>
          <w:tcPr>
            <w:tcW w:w="205"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наименование краткое</w:t>
            </w:r>
          </w:p>
        </w:tc>
        <w:tc>
          <w:tcPr>
            <w:tcW w:w="302"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код ОКВЭД</w:t>
            </w:r>
          </w:p>
        </w:tc>
        <w:tc>
          <w:tcPr>
            <w:tcW w:w="389"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ФИО руководителя</w:t>
            </w:r>
          </w:p>
        </w:tc>
        <w:tc>
          <w:tcPr>
            <w:tcW w:w="458"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Серия и номер документа, удостоверяющего личность руководителя</w:t>
            </w:r>
          </w:p>
        </w:tc>
        <w:tc>
          <w:tcPr>
            <w:tcW w:w="173"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w:t>
            </w:r>
          </w:p>
        </w:tc>
        <w:tc>
          <w:tcPr>
            <w:tcW w:w="212"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ИНН</w:t>
            </w:r>
          </w:p>
        </w:tc>
        <w:tc>
          <w:tcPr>
            <w:tcW w:w="248"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ОГРН</w:t>
            </w:r>
          </w:p>
        </w:tc>
        <w:tc>
          <w:tcPr>
            <w:tcW w:w="286"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Наименование/ФИО</w:t>
            </w:r>
          </w:p>
        </w:tc>
        <w:tc>
          <w:tcPr>
            <w:tcW w:w="51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адрес регистрации</w:t>
            </w:r>
          </w:p>
        </w:tc>
        <w:tc>
          <w:tcPr>
            <w:tcW w:w="452" w:type="pct"/>
            <w:tcBorders>
              <w:top w:val="single" w:sz="4" w:space="0" w:color="auto"/>
              <w:left w:val="single" w:sz="4" w:space="0" w:color="auto"/>
              <w:bottom w:val="single" w:sz="4" w:space="0" w:color="auto"/>
              <w:right w:val="single" w:sz="4" w:space="0" w:color="auto"/>
            </w:tcBorders>
            <w:shd w:val="clear" w:color="auto" w:fill="auto"/>
            <w:textDirection w:val="btLr"/>
            <w:vAlign w:val="bottom"/>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 xml:space="preserve">серия и номер документа, удостоверяющего личность (для </w:t>
            </w:r>
            <w:proofErr w:type="spellStart"/>
            <w:r w:rsidRPr="00F379D4">
              <w:rPr>
                <w:bCs/>
                <w:color w:val="000000"/>
                <w:sz w:val="22"/>
                <w:szCs w:val="22"/>
              </w:rPr>
              <w:t>физ.лиц</w:t>
            </w:r>
            <w:proofErr w:type="spellEnd"/>
            <w:r w:rsidRPr="00F379D4">
              <w:rPr>
                <w:bCs/>
                <w:color w:val="000000"/>
                <w:sz w:val="22"/>
                <w:szCs w:val="22"/>
              </w:rPr>
              <w:t>)</w:t>
            </w:r>
          </w:p>
        </w:tc>
        <w:tc>
          <w:tcPr>
            <w:tcW w:w="261"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руководитель/участник/акционер/бенефициар</w:t>
            </w:r>
          </w:p>
        </w:tc>
        <w:tc>
          <w:tcPr>
            <w:tcW w:w="402" w:type="pct"/>
            <w:tcBorders>
              <w:top w:val="nil"/>
              <w:left w:val="single" w:sz="4" w:space="0" w:color="auto"/>
              <w:bottom w:val="single" w:sz="4" w:space="0" w:color="auto"/>
              <w:right w:val="single" w:sz="4" w:space="0" w:color="auto"/>
            </w:tcBorders>
            <w:shd w:val="clear" w:color="auto" w:fill="auto"/>
            <w:textDirection w:val="btLr"/>
            <w:vAlign w:val="bottom"/>
          </w:tcPr>
          <w:p w:rsidR="00F379D4" w:rsidRPr="00F379D4" w:rsidRDefault="00F379D4" w:rsidP="00F379D4">
            <w:pPr>
              <w:tabs>
                <w:tab w:val="num" w:pos="0"/>
              </w:tabs>
              <w:spacing w:after="0"/>
              <w:ind w:right="113"/>
              <w:jc w:val="center"/>
              <w:rPr>
                <w:color w:val="000000"/>
                <w:sz w:val="22"/>
                <w:szCs w:val="22"/>
              </w:rPr>
            </w:pPr>
            <w:r w:rsidRPr="00F379D4">
              <w:rPr>
                <w:color w:val="000000"/>
                <w:sz w:val="22"/>
                <w:szCs w:val="22"/>
              </w:rPr>
              <w:t>Размер доли (для участников/акционеров/бенефициаров)</w:t>
            </w:r>
          </w:p>
        </w:tc>
        <w:tc>
          <w:tcPr>
            <w:tcW w:w="452" w:type="pct"/>
            <w:tcBorders>
              <w:top w:val="nil"/>
              <w:left w:val="single" w:sz="4" w:space="0" w:color="auto"/>
              <w:bottom w:val="single" w:sz="4" w:space="0" w:color="auto"/>
              <w:right w:val="single" w:sz="4" w:space="0" w:color="auto"/>
            </w:tcBorders>
            <w:textDirection w:val="btLr"/>
          </w:tcPr>
          <w:p w:rsidR="00F379D4" w:rsidRPr="00F379D4" w:rsidRDefault="00F379D4" w:rsidP="00F379D4">
            <w:pPr>
              <w:tabs>
                <w:tab w:val="num" w:pos="0"/>
              </w:tabs>
              <w:spacing w:after="0"/>
              <w:ind w:right="113"/>
              <w:jc w:val="center"/>
              <w:rPr>
                <w:color w:val="000000"/>
                <w:sz w:val="22"/>
                <w:szCs w:val="22"/>
              </w:rPr>
            </w:pPr>
            <w:r w:rsidRPr="00F379D4">
              <w:rPr>
                <w:color w:val="000000"/>
                <w:sz w:val="22"/>
                <w:szCs w:val="22"/>
              </w:rPr>
              <w:t>информация о подтверждающих документах (наименование, реквизиты и т.д.)</w:t>
            </w:r>
          </w:p>
        </w:tc>
      </w:tr>
      <w:tr w:rsidR="00F379D4" w:rsidRPr="00F379D4" w:rsidTr="00F379D4">
        <w:trPr>
          <w:trHeight w:val="232"/>
        </w:trPr>
        <w:tc>
          <w:tcPr>
            <w:tcW w:w="241" w:type="pct"/>
            <w:tcBorders>
              <w:top w:val="single" w:sz="4" w:space="0" w:color="auto"/>
              <w:left w:val="single" w:sz="4" w:space="0" w:color="auto"/>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w:t>
            </w:r>
          </w:p>
        </w:tc>
        <w:tc>
          <w:tcPr>
            <w:tcW w:w="194"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2</w:t>
            </w:r>
          </w:p>
        </w:tc>
        <w:tc>
          <w:tcPr>
            <w:tcW w:w="212"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3</w:t>
            </w:r>
          </w:p>
        </w:tc>
        <w:tc>
          <w:tcPr>
            <w:tcW w:w="205"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4</w:t>
            </w:r>
          </w:p>
        </w:tc>
        <w:tc>
          <w:tcPr>
            <w:tcW w:w="302"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5</w:t>
            </w:r>
          </w:p>
        </w:tc>
        <w:tc>
          <w:tcPr>
            <w:tcW w:w="389"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6</w:t>
            </w:r>
          </w:p>
        </w:tc>
        <w:tc>
          <w:tcPr>
            <w:tcW w:w="458"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7</w:t>
            </w:r>
          </w:p>
        </w:tc>
        <w:tc>
          <w:tcPr>
            <w:tcW w:w="173"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8</w:t>
            </w:r>
          </w:p>
        </w:tc>
        <w:tc>
          <w:tcPr>
            <w:tcW w:w="212"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9</w:t>
            </w:r>
          </w:p>
        </w:tc>
        <w:tc>
          <w:tcPr>
            <w:tcW w:w="248"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10</w:t>
            </w:r>
          </w:p>
        </w:tc>
        <w:tc>
          <w:tcPr>
            <w:tcW w:w="286"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11</w:t>
            </w:r>
          </w:p>
        </w:tc>
        <w:tc>
          <w:tcPr>
            <w:tcW w:w="514"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12</w:t>
            </w:r>
          </w:p>
        </w:tc>
        <w:tc>
          <w:tcPr>
            <w:tcW w:w="452" w:type="pct"/>
            <w:tcBorders>
              <w:top w:val="nil"/>
              <w:left w:val="nil"/>
              <w:bottom w:val="single" w:sz="4" w:space="0" w:color="auto"/>
              <w:right w:val="single" w:sz="4" w:space="0" w:color="auto"/>
            </w:tcBorders>
            <w:shd w:val="clear" w:color="auto" w:fill="auto"/>
            <w:vAlign w:val="bottom"/>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13</w:t>
            </w:r>
          </w:p>
        </w:tc>
        <w:tc>
          <w:tcPr>
            <w:tcW w:w="261"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14</w:t>
            </w:r>
          </w:p>
        </w:tc>
        <w:tc>
          <w:tcPr>
            <w:tcW w:w="402" w:type="pct"/>
            <w:tcBorders>
              <w:top w:val="nil"/>
              <w:left w:val="nil"/>
              <w:bottom w:val="single" w:sz="4" w:space="0" w:color="auto"/>
              <w:right w:val="single" w:sz="4" w:space="0" w:color="auto"/>
            </w:tcBorders>
            <w:shd w:val="clear" w:color="auto" w:fill="auto"/>
            <w:vAlign w:val="bottom"/>
          </w:tcPr>
          <w:p w:rsidR="00F379D4" w:rsidRPr="00F379D4" w:rsidRDefault="00F379D4" w:rsidP="00F379D4">
            <w:pPr>
              <w:tabs>
                <w:tab w:val="num" w:pos="0"/>
              </w:tabs>
              <w:spacing w:after="0"/>
              <w:jc w:val="center"/>
              <w:rPr>
                <w:color w:val="000000"/>
                <w:sz w:val="20"/>
                <w:szCs w:val="20"/>
              </w:rPr>
            </w:pPr>
            <w:r w:rsidRPr="00F379D4">
              <w:rPr>
                <w:color w:val="000000"/>
                <w:sz w:val="20"/>
                <w:szCs w:val="20"/>
              </w:rPr>
              <w:t>15</w:t>
            </w:r>
          </w:p>
        </w:tc>
        <w:tc>
          <w:tcPr>
            <w:tcW w:w="452" w:type="pct"/>
            <w:tcBorders>
              <w:top w:val="nil"/>
              <w:left w:val="nil"/>
              <w:bottom w:val="single" w:sz="4" w:space="0" w:color="auto"/>
              <w:right w:val="single" w:sz="4" w:space="0" w:color="auto"/>
            </w:tcBorders>
          </w:tcPr>
          <w:p w:rsidR="00F379D4" w:rsidRPr="00F379D4" w:rsidRDefault="00F379D4" w:rsidP="00F379D4">
            <w:pPr>
              <w:tabs>
                <w:tab w:val="num" w:pos="0"/>
              </w:tabs>
              <w:spacing w:after="0"/>
              <w:jc w:val="center"/>
              <w:rPr>
                <w:color w:val="000000"/>
                <w:sz w:val="20"/>
                <w:szCs w:val="20"/>
              </w:rPr>
            </w:pPr>
            <w:r w:rsidRPr="00F379D4">
              <w:rPr>
                <w:color w:val="000000"/>
                <w:sz w:val="20"/>
                <w:szCs w:val="20"/>
              </w:rPr>
              <w:t>16</w:t>
            </w:r>
          </w:p>
        </w:tc>
      </w:tr>
      <w:tr w:rsidR="00F379D4" w:rsidRPr="00F379D4" w:rsidTr="00F379D4">
        <w:trPr>
          <w:cantSplit/>
          <w:trHeight w:val="2016"/>
        </w:trPr>
        <w:tc>
          <w:tcPr>
            <w:tcW w:w="241"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left="113" w:right="113"/>
              <w:jc w:val="center"/>
              <w:rPr>
                <w:bCs/>
                <w:color w:val="000000"/>
                <w:sz w:val="22"/>
                <w:szCs w:val="22"/>
              </w:rPr>
            </w:pPr>
          </w:p>
        </w:tc>
        <w:tc>
          <w:tcPr>
            <w:tcW w:w="194"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rPr>
            </w:pPr>
          </w:p>
        </w:tc>
        <w:tc>
          <w:tcPr>
            <w:tcW w:w="21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05"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18"/>
                <w:szCs w:val="18"/>
              </w:rPr>
            </w:pPr>
          </w:p>
        </w:tc>
        <w:tc>
          <w:tcPr>
            <w:tcW w:w="30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389"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458"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173"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left="113" w:right="113"/>
              <w:jc w:val="center"/>
              <w:rPr>
                <w:bCs/>
                <w:color w:val="000000"/>
                <w:sz w:val="20"/>
                <w:szCs w:val="20"/>
              </w:rPr>
            </w:pPr>
          </w:p>
        </w:tc>
        <w:tc>
          <w:tcPr>
            <w:tcW w:w="21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48"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86"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452" w:type="pct"/>
            <w:tcBorders>
              <w:top w:val="single" w:sz="4" w:space="0" w:color="auto"/>
              <w:left w:val="nil"/>
              <w:bottom w:val="single" w:sz="4" w:space="0" w:color="auto"/>
              <w:right w:val="single" w:sz="4" w:space="0" w:color="auto"/>
            </w:tcBorders>
            <w:shd w:val="clear" w:color="auto" w:fill="auto"/>
            <w:textDirection w:val="btLr"/>
            <w:vAlign w:val="bottom"/>
          </w:tcPr>
          <w:p w:rsidR="00F379D4" w:rsidRPr="00F379D4" w:rsidRDefault="00F379D4" w:rsidP="00F379D4">
            <w:pPr>
              <w:tabs>
                <w:tab w:val="left" w:pos="0"/>
              </w:tabs>
              <w:spacing w:after="0"/>
              <w:ind w:left="113" w:right="113"/>
              <w:jc w:val="center"/>
              <w:rPr>
                <w:bCs/>
                <w:color w:val="000000"/>
                <w:sz w:val="20"/>
                <w:szCs w:val="20"/>
              </w:rPr>
            </w:pPr>
          </w:p>
        </w:tc>
        <w:tc>
          <w:tcPr>
            <w:tcW w:w="261"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color w:val="000000"/>
                <w:sz w:val="20"/>
                <w:szCs w:val="20"/>
              </w:rPr>
            </w:pPr>
          </w:p>
        </w:tc>
        <w:tc>
          <w:tcPr>
            <w:tcW w:w="40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sz w:val="20"/>
                <w:szCs w:val="20"/>
              </w:rPr>
            </w:pPr>
          </w:p>
        </w:tc>
        <w:tc>
          <w:tcPr>
            <w:tcW w:w="452" w:type="pct"/>
            <w:tcBorders>
              <w:top w:val="single" w:sz="4" w:space="0" w:color="auto"/>
              <w:left w:val="nil"/>
              <w:bottom w:val="single" w:sz="4" w:space="0" w:color="auto"/>
              <w:right w:val="single" w:sz="4" w:space="0" w:color="auto"/>
            </w:tcBorders>
            <w:textDirection w:val="btLr"/>
          </w:tcPr>
          <w:p w:rsidR="00F379D4" w:rsidRPr="00F379D4" w:rsidRDefault="00F379D4" w:rsidP="00F379D4">
            <w:pPr>
              <w:tabs>
                <w:tab w:val="left" w:pos="0"/>
              </w:tabs>
              <w:spacing w:after="0"/>
              <w:ind w:left="113" w:right="113"/>
              <w:jc w:val="center"/>
              <w:rPr>
                <w:sz w:val="20"/>
                <w:szCs w:val="20"/>
              </w:rPr>
            </w:pPr>
          </w:p>
        </w:tc>
      </w:tr>
      <w:tr w:rsidR="00F379D4" w:rsidRPr="00F379D4" w:rsidTr="00F379D4">
        <w:trPr>
          <w:cantSplit/>
          <w:trHeight w:val="2016"/>
        </w:trPr>
        <w:tc>
          <w:tcPr>
            <w:tcW w:w="241"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left="113" w:right="113"/>
              <w:jc w:val="center"/>
              <w:rPr>
                <w:bCs/>
                <w:color w:val="000000"/>
                <w:sz w:val="22"/>
                <w:szCs w:val="22"/>
              </w:rPr>
            </w:pPr>
          </w:p>
        </w:tc>
        <w:tc>
          <w:tcPr>
            <w:tcW w:w="194"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rPr>
            </w:pPr>
          </w:p>
        </w:tc>
        <w:tc>
          <w:tcPr>
            <w:tcW w:w="21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05"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18"/>
                <w:szCs w:val="18"/>
              </w:rPr>
            </w:pPr>
          </w:p>
        </w:tc>
        <w:tc>
          <w:tcPr>
            <w:tcW w:w="30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389"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458"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173"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left="113" w:right="113"/>
              <w:jc w:val="center"/>
              <w:rPr>
                <w:bCs/>
                <w:color w:val="000000"/>
                <w:sz w:val="20"/>
                <w:szCs w:val="20"/>
              </w:rPr>
            </w:pPr>
          </w:p>
        </w:tc>
        <w:tc>
          <w:tcPr>
            <w:tcW w:w="21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48"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86"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452" w:type="pct"/>
            <w:tcBorders>
              <w:top w:val="single" w:sz="4" w:space="0" w:color="auto"/>
              <w:left w:val="nil"/>
              <w:bottom w:val="single" w:sz="4" w:space="0" w:color="auto"/>
              <w:right w:val="single" w:sz="4" w:space="0" w:color="auto"/>
            </w:tcBorders>
            <w:shd w:val="clear" w:color="auto" w:fill="auto"/>
            <w:textDirection w:val="btLr"/>
            <w:vAlign w:val="bottom"/>
          </w:tcPr>
          <w:p w:rsidR="00F379D4" w:rsidRPr="00F379D4" w:rsidRDefault="00F379D4" w:rsidP="00F379D4">
            <w:pPr>
              <w:tabs>
                <w:tab w:val="left" w:pos="0"/>
              </w:tabs>
              <w:spacing w:after="0"/>
              <w:ind w:left="113" w:right="113"/>
              <w:jc w:val="center"/>
              <w:rPr>
                <w:bCs/>
                <w:color w:val="000000"/>
                <w:sz w:val="20"/>
                <w:szCs w:val="20"/>
              </w:rPr>
            </w:pPr>
          </w:p>
        </w:tc>
        <w:tc>
          <w:tcPr>
            <w:tcW w:w="261"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color w:val="000000"/>
                <w:sz w:val="20"/>
                <w:szCs w:val="20"/>
              </w:rPr>
            </w:pPr>
          </w:p>
        </w:tc>
        <w:tc>
          <w:tcPr>
            <w:tcW w:w="40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sz w:val="20"/>
                <w:szCs w:val="20"/>
              </w:rPr>
            </w:pPr>
          </w:p>
        </w:tc>
        <w:tc>
          <w:tcPr>
            <w:tcW w:w="452" w:type="pct"/>
            <w:tcBorders>
              <w:top w:val="single" w:sz="4" w:space="0" w:color="auto"/>
              <w:left w:val="nil"/>
              <w:bottom w:val="single" w:sz="4" w:space="0" w:color="auto"/>
              <w:right w:val="single" w:sz="4" w:space="0" w:color="auto"/>
            </w:tcBorders>
            <w:textDirection w:val="btLr"/>
          </w:tcPr>
          <w:p w:rsidR="00F379D4" w:rsidRPr="00F379D4" w:rsidRDefault="00F379D4" w:rsidP="00F379D4">
            <w:pPr>
              <w:tabs>
                <w:tab w:val="left" w:pos="0"/>
              </w:tabs>
              <w:spacing w:after="0"/>
              <w:ind w:left="113" w:right="113"/>
              <w:jc w:val="center"/>
              <w:rPr>
                <w:sz w:val="20"/>
                <w:szCs w:val="20"/>
              </w:rPr>
            </w:pPr>
          </w:p>
        </w:tc>
      </w:tr>
    </w:tbl>
    <w:p w:rsidR="00F379D4" w:rsidRPr="00F379D4" w:rsidRDefault="00F379D4" w:rsidP="00F379D4">
      <w:pPr>
        <w:adjustRightInd w:val="0"/>
        <w:spacing w:after="0"/>
        <w:ind w:firstLine="567"/>
        <w:outlineLvl w:val="1"/>
        <w:rPr>
          <w:snapToGrid w:val="0"/>
        </w:rPr>
      </w:pPr>
      <w:r w:rsidRPr="00F379D4">
        <w:rPr>
          <w:snapToGrid w:val="0"/>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F379D4" w:rsidRPr="00F379D4" w:rsidRDefault="00F379D4" w:rsidP="00F379D4">
      <w:pPr>
        <w:adjustRightInd w:val="0"/>
        <w:spacing w:after="0"/>
        <w:ind w:firstLine="567"/>
        <w:outlineLvl w:val="1"/>
        <w:rPr>
          <w:snapToGrid w:val="0"/>
        </w:rPr>
      </w:pPr>
      <w:r>
        <w:rPr>
          <w:sz w:val="22"/>
          <w:szCs w:val="22"/>
        </w:rPr>
        <w:t>_________________</w:t>
      </w:r>
      <w:proofErr w:type="gramStart"/>
      <w:r>
        <w:rPr>
          <w:sz w:val="22"/>
          <w:szCs w:val="22"/>
        </w:rPr>
        <w:t>_</w:t>
      </w:r>
      <w:r w:rsidRPr="00F379D4">
        <w:rPr>
          <w:sz w:val="22"/>
          <w:szCs w:val="22"/>
        </w:rPr>
        <w:t xml:space="preserve"> </w:t>
      </w:r>
      <w:r w:rsidRPr="00F379D4">
        <w:rPr>
          <w:snapToGrid w:val="0"/>
        </w:rPr>
        <w:t xml:space="preserve"> дает</w:t>
      </w:r>
      <w:proofErr w:type="gramEnd"/>
      <w:r w:rsidRPr="00F379D4">
        <w:rPr>
          <w:snapToGrid w:val="0"/>
        </w:rPr>
        <w:t xml:space="preserve"> согласие АО «Социальной сфере-М»,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F379D4" w:rsidRPr="00F379D4" w:rsidRDefault="00F379D4" w:rsidP="00F379D4">
      <w:pPr>
        <w:adjustRightInd w:val="0"/>
        <w:spacing w:after="0"/>
        <w:ind w:firstLine="567"/>
        <w:outlineLvl w:val="1"/>
        <w:rPr>
          <w:snapToGrid w:val="0"/>
        </w:rPr>
      </w:pPr>
    </w:p>
    <w:p w:rsidR="00F379D4" w:rsidRPr="00F379D4" w:rsidRDefault="00F379D4" w:rsidP="00F379D4">
      <w:pPr>
        <w:adjustRightInd w:val="0"/>
        <w:spacing w:after="0"/>
        <w:ind w:firstLine="567"/>
        <w:outlineLvl w:val="1"/>
        <w:rPr>
          <w:snapToGrid w:val="0"/>
        </w:rPr>
      </w:pPr>
    </w:p>
    <w:p w:rsidR="00F379D4" w:rsidRPr="00F379D4" w:rsidRDefault="00F379D4" w:rsidP="00F379D4">
      <w:pPr>
        <w:adjustRightInd w:val="0"/>
        <w:spacing w:after="0"/>
        <w:ind w:firstLine="567"/>
        <w:outlineLvl w:val="1"/>
        <w:rPr>
          <w:snapToGrid w:val="0"/>
        </w:rPr>
      </w:pPr>
    </w:p>
    <w:tbl>
      <w:tblPr>
        <w:tblW w:w="9360" w:type="dxa"/>
        <w:tblInd w:w="588" w:type="dxa"/>
        <w:tblLayout w:type="fixed"/>
        <w:tblLook w:val="0000" w:firstRow="0" w:lastRow="0" w:firstColumn="0" w:lastColumn="0" w:noHBand="0" w:noVBand="0"/>
      </w:tblPr>
      <w:tblGrid>
        <w:gridCol w:w="4667"/>
        <w:gridCol w:w="4693"/>
      </w:tblGrid>
      <w:tr w:rsidR="00F379D4" w:rsidRPr="00F379D4" w:rsidTr="005C1AA0">
        <w:trPr>
          <w:trHeight w:val="679"/>
        </w:trPr>
        <w:tc>
          <w:tcPr>
            <w:tcW w:w="4667" w:type="dxa"/>
          </w:tcPr>
          <w:p w:rsidR="00F379D4" w:rsidRPr="00F379D4" w:rsidRDefault="00F379D4" w:rsidP="00F379D4">
            <w:pPr>
              <w:widowControl w:val="0"/>
              <w:spacing w:after="0"/>
              <w:jc w:val="center"/>
              <w:rPr>
                <w:b/>
                <w:u w:val="single"/>
              </w:rPr>
            </w:pPr>
            <w:r>
              <w:rPr>
                <w:b/>
                <w:u w:val="single"/>
              </w:rPr>
              <w:t xml:space="preserve">от </w:t>
            </w:r>
            <w:r w:rsidRPr="00F379D4">
              <w:rPr>
                <w:b/>
                <w:u w:val="single"/>
              </w:rPr>
              <w:t>Заказчик</w:t>
            </w:r>
            <w:r>
              <w:rPr>
                <w:b/>
                <w:u w:val="single"/>
              </w:rPr>
              <w:t>а</w:t>
            </w:r>
          </w:p>
          <w:p w:rsidR="00F379D4" w:rsidRPr="00F379D4" w:rsidRDefault="00F379D4" w:rsidP="00F379D4">
            <w:pPr>
              <w:widowControl w:val="0"/>
              <w:spacing w:after="0"/>
              <w:jc w:val="center"/>
              <w:rPr>
                <w:b/>
                <w:u w:val="single"/>
              </w:rPr>
            </w:pPr>
          </w:p>
          <w:p w:rsidR="00F379D4" w:rsidRPr="00F379D4" w:rsidRDefault="00F379D4" w:rsidP="00F379D4">
            <w:pPr>
              <w:widowControl w:val="0"/>
              <w:spacing w:after="0"/>
              <w:jc w:val="center"/>
            </w:pPr>
          </w:p>
          <w:p w:rsidR="00F379D4" w:rsidRPr="00F379D4" w:rsidRDefault="00F379D4" w:rsidP="00F379D4">
            <w:pPr>
              <w:widowControl w:val="0"/>
              <w:spacing w:after="0"/>
              <w:jc w:val="center"/>
            </w:pPr>
          </w:p>
          <w:p w:rsidR="00F379D4" w:rsidRPr="00F379D4" w:rsidRDefault="00F379D4" w:rsidP="00F379D4">
            <w:pPr>
              <w:widowControl w:val="0"/>
              <w:spacing w:after="0"/>
              <w:jc w:val="center"/>
              <w:rPr>
                <w:b/>
              </w:rPr>
            </w:pPr>
            <w:r w:rsidRPr="00F379D4">
              <w:rPr>
                <w:b/>
              </w:rPr>
              <w:t>______________________</w:t>
            </w:r>
          </w:p>
          <w:p w:rsidR="00F379D4" w:rsidRPr="00F379D4" w:rsidRDefault="00F379D4" w:rsidP="00F379D4">
            <w:pPr>
              <w:widowControl w:val="0"/>
              <w:spacing w:after="0"/>
              <w:jc w:val="left"/>
            </w:pPr>
            <w:r w:rsidRPr="00F379D4">
              <w:rPr>
                <w:b/>
              </w:rPr>
              <w:t>М.П.</w:t>
            </w:r>
          </w:p>
        </w:tc>
        <w:tc>
          <w:tcPr>
            <w:tcW w:w="4693" w:type="dxa"/>
          </w:tcPr>
          <w:p w:rsidR="00F379D4" w:rsidRPr="00F379D4" w:rsidRDefault="00F379D4" w:rsidP="00F379D4">
            <w:pPr>
              <w:widowControl w:val="0"/>
              <w:spacing w:after="0"/>
              <w:jc w:val="center"/>
              <w:rPr>
                <w:b/>
                <w:u w:val="single"/>
              </w:rPr>
            </w:pPr>
            <w:r>
              <w:rPr>
                <w:b/>
                <w:u w:val="single"/>
              </w:rPr>
              <w:t xml:space="preserve">от </w:t>
            </w:r>
            <w:r w:rsidRPr="00F379D4">
              <w:rPr>
                <w:b/>
                <w:u w:val="single"/>
              </w:rPr>
              <w:t>Исполнител</w:t>
            </w:r>
            <w:r>
              <w:rPr>
                <w:b/>
                <w:u w:val="single"/>
              </w:rPr>
              <w:t>я</w:t>
            </w:r>
          </w:p>
          <w:p w:rsidR="00F379D4" w:rsidRPr="00F379D4" w:rsidRDefault="00F379D4" w:rsidP="00F379D4">
            <w:pPr>
              <w:widowControl w:val="0"/>
              <w:spacing w:after="0"/>
              <w:jc w:val="left"/>
            </w:pPr>
          </w:p>
          <w:p w:rsidR="00F379D4" w:rsidRPr="00F379D4" w:rsidRDefault="00F379D4" w:rsidP="00F379D4">
            <w:pPr>
              <w:widowControl w:val="0"/>
              <w:spacing w:after="0"/>
              <w:jc w:val="left"/>
            </w:pPr>
          </w:p>
          <w:p w:rsidR="00F379D4" w:rsidRPr="00F379D4" w:rsidRDefault="00F379D4" w:rsidP="00F379D4">
            <w:pPr>
              <w:widowControl w:val="0"/>
              <w:spacing w:after="0"/>
              <w:jc w:val="left"/>
            </w:pPr>
          </w:p>
          <w:p w:rsidR="00F379D4" w:rsidRDefault="00F379D4" w:rsidP="00F379D4">
            <w:pPr>
              <w:widowControl w:val="0"/>
              <w:spacing w:after="0"/>
              <w:jc w:val="left"/>
            </w:pPr>
            <w:r w:rsidRPr="00F379D4">
              <w:t xml:space="preserve">_______________________ </w:t>
            </w:r>
          </w:p>
          <w:p w:rsidR="00F379D4" w:rsidRPr="00F379D4" w:rsidRDefault="00F379D4" w:rsidP="00F379D4">
            <w:pPr>
              <w:widowControl w:val="0"/>
              <w:spacing w:after="0"/>
              <w:jc w:val="left"/>
            </w:pPr>
            <w:r w:rsidRPr="00F379D4">
              <w:t xml:space="preserve">  </w:t>
            </w:r>
            <w:r w:rsidRPr="00F379D4">
              <w:rPr>
                <w:b/>
              </w:rPr>
              <w:t>МП</w:t>
            </w:r>
          </w:p>
        </w:tc>
      </w:tr>
    </w:tbl>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F379D4" w:rsidRPr="00F379D4" w:rsidRDefault="00F379D4" w:rsidP="00F379D4">
      <w:pPr>
        <w:spacing w:after="0"/>
        <w:jc w:val="right"/>
      </w:pPr>
      <w:r w:rsidRPr="00F379D4">
        <w:lastRenderedPageBreak/>
        <w:t>Приложение №</w:t>
      </w:r>
      <w:r>
        <w:t>5</w:t>
      </w:r>
      <w:r w:rsidRPr="00F379D4">
        <w:t xml:space="preserve"> </w:t>
      </w:r>
    </w:p>
    <w:p w:rsidR="00F379D4" w:rsidRPr="00F379D4" w:rsidRDefault="00F379D4" w:rsidP="00F379D4">
      <w:pPr>
        <w:spacing w:after="0"/>
        <w:jc w:val="right"/>
      </w:pPr>
      <w:r>
        <w:t>к</w:t>
      </w:r>
      <w:r w:rsidRPr="00F379D4">
        <w:t xml:space="preserve"> договору № ___ от «___» ______________________ 2022г.</w:t>
      </w: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F379D4" w:rsidRPr="002542CF" w:rsidRDefault="00F379D4" w:rsidP="00F379D4">
      <w:pPr>
        <w:widowControl w:val="0"/>
        <w:tabs>
          <w:tab w:val="left" w:pos="0"/>
        </w:tabs>
        <w:spacing w:before="240"/>
        <w:jc w:val="center"/>
        <w:outlineLvl w:val="1"/>
        <w:rPr>
          <w:b/>
          <w:iCs/>
          <w:sz w:val="26"/>
          <w:szCs w:val="26"/>
          <w:lang w:val="x-none" w:eastAsia="x-none"/>
        </w:rPr>
      </w:pPr>
      <w:r w:rsidRPr="002542CF">
        <w:rPr>
          <w:b/>
          <w:iCs/>
          <w:sz w:val="26"/>
          <w:szCs w:val="26"/>
          <w:lang w:val="x-none" w:eastAsia="x-none"/>
        </w:rPr>
        <w:t>Согласие на обработку персональных данных</w:t>
      </w:r>
    </w:p>
    <w:p w:rsidR="00F379D4" w:rsidRPr="002542CF" w:rsidRDefault="00F379D4" w:rsidP="00F379D4">
      <w:pPr>
        <w:tabs>
          <w:tab w:val="left" w:pos="0"/>
        </w:tabs>
        <w:jc w:val="center"/>
        <w:rPr>
          <w:b/>
          <w:bCs/>
          <w:snapToGrid w:val="0"/>
          <w:sz w:val="26"/>
          <w:szCs w:val="26"/>
        </w:rPr>
      </w:pPr>
      <w:r w:rsidRPr="002542CF">
        <w:rPr>
          <w:b/>
          <w:bCs/>
          <w:snapToGrid w:val="0"/>
          <w:sz w:val="26"/>
          <w:szCs w:val="26"/>
        </w:rPr>
        <w:t xml:space="preserve">от «_____» ____________ 20_____ г. </w:t>
      </w:r>
    </w:p>
    <w:p w:rsidR="00F379D4" w:rsidRPr="006C597F" w:rsidRDefault="00F379D4" w:rsidP="00F379D4">
      <w:pPr>
        <w:tabs>
          <w:tab w:val="left" w:pos="0"/>
        </w:tabs>
        <w:rPr>
          <w:bCs/>
          <w:snapToGrid w:val="0"/>
          <w:sz w:val="22"/>
          <w:szCs w:val="22"/>
        </w:rPr>
      </w:pPr>
      <w:r w:rsidRPr="006C597F">
        <w:rPr>
          <w:bCs/>
          <w:snapToGrid w:val="0"/>
          <w:sz w:val="22"/>
          <w:szCs w:val="22"/>
        </w:rPr>
        <w:t>Настоящим, ________________________________________________________,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(указывается полное наименование контрагента)</w:t>
      </w:r>
    </w:p>
    <w:p w:rsidR="00F379D4" w:rsidRPr="006C597F" w:rsidRDefault="00F379D4" w:rsidP="00F379D4">
      <w:pPr>
        <w:tabs>
          <w:tab w:val="left" w:pos="0"/>
        </w:tabs>
        <w:rPr>
          <w:bCs/>
          <w:snapToGrid w:val="0"/>
          <w:sz w:val="22"/>
          <w:szCs w:val="22"/>
          <w:highlight w:val="cyan"/>
        </w:rPr>
      </w:pPr>
      <w:r w:rsidRPr="006C597F">
        <w:rPr>
          <w:bCs/>
          <w:snapToGrid w:val="0"/>
          <w:sz w:val="22"/>
          <w:szCs w:val="22"/>
          <w:highlight w:val="cyan"/>
        </w:rPr>
        <w:t>Адрес регистрации: 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highlight w:val="cyan"/>
        </w:rPr>
        <w:t>Свидетельство о регистрации: ______________________________________________</w:t>
      </w:r>
      <w:r w:rsidRPr="006C597F">
        <w:rPr>
          <w:bCs/>
          <w:snapToGrid w:val="0"/>
          <w:sz w:val="22"/>
          <w:szCs w:val="22"/>
        </w:rPr>
        <w:t xml:space="preserve"> </w:t>
      </w:r>
    </w:p>
    <w:p w:rsidR="00F379D4" w:rsidRPr="006C597F" w:rsidRDefault="00F379D4" w:rsidP="00F379D4">
      <w:pPr>
        <w:tabs>
          <w:tab w:val="left" w:pos="0"/>
        </w:tabs>
        <w:rPr>
          <w:bCs/>
          <w:snapToGrid w:val="0"/>
          <w:sz w:val="22"/>
          <w:szCs w:val="22"/>
        </w:rPr>
      </w:pPr>
      <w:r w:rsidRPr="006C597F">
        <w:rPr>
          <w:bCs/>
          <w:snapToGrid w:val="0"/>
          <w:sz w:val="22"/>
          <w:szCs w:val="22"/>
        </w:rPr>
        <w:t>ИНН 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КПП 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ОГРН 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в лице __________________________________________________________________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__________________________________________________________________________,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 xml:space="preserve">(указываются Ф.И.О., адрес, номер основного документа, удостоверяющего его личность, сведения о дате выдачи указанного документа и выдавшем его </w:t>
      </w:r>
      <w:proofErr w:type="gramStart"/>
      <w:r w:rsidRPr="006C597F">
        <w:rPr>
          <w:bCs/>
          <w:snapToGrid w:val="0"/>
          <w:sz w:val="22"/>
          <w:szCs w:val="22"/>
        </w:rPr>
        <w:t>органе)*</w:t>
      </w:r>
      <w:proofErr w:type="gramEnd"/>
    </w:p>
    <w:p w:rsidR="00F379D4" w:rsidRPr="006C597F" w:rsidRDefault="00F379D4" w:rsidP="00F379D4">
      <w:pPr>
        <w:ind w:firstLine="709"/>
        <w:rPr>
          <w:rFonts w:eastAsia="Calibri"/>
          <w:bCs/>
          <w:color w:val="000000"/>
          <w:sz w:val="22"/>
          <w:szCs w:val="22"/>
        </w:rPr>
      </w:pPr>
      <w:r w:rsidRPr="006C597F">
        <w:rPr>
          <w:rFonts w:eastAsia="Calibri"/>
          <w:b/>
          <w:bCs/>
          <w:i/>
          <w:color w:val="000000"/>
          <w:sz w:val="22"/>
          <w:szCs w:val="22"/>
        </w:rPr>
        <w:t>действующего на основании _____________________________</w:t>
      </w:r>
      <w:r w:rsidRPr="006C597F">
        <w:rPr>
          <w:rFonts w:eastAsia="Calibri"/>
          <w:bCs/>
          <w:i/>
          <w:color w:val="000000"/>
          <w:sz w:val="22"/>
          <w:szCs w:val="22"/>
        </w:rPr>
        <w:t>,</w:t>
      </w:r>
      <w:r w:rsidRPr="006C597F">
        <w:rPr>
          <w:rFonts w:eastAsia="Calibri"/>
          <w:b/>
          <w:bCs/>
          <w:i/>
          <w:color w:val="000000"/>
          <w:sz w:val="22"/>
          <w:szCs w:val="22"/>
        </w:rPr>
        <w:t xml:space="preserve"> </w:t>
      </w:r>
      <w:r w:rsidRPr="006C597F">
        <w:rPr>
          <w:rFonts w:eastAsia="Calibri"/>
          <w:bCs/>
          <w:color w:val="000000"/>
          <w:sz w:val="22"/>
          <w:szCs w:val="22"/>
        </w:rPr>
        <w:t xml:space="preserve">дает свое согласие </w:t>
      </w:r>
      <w:r w:rsidRPr="006C597F">
        <w:rPr>
          <w:rFonts w:eastAsia="Calibri"/>
          <w:bCs/>
          <w:sz w:val="22"/>
          <w:szCs w:val="22"/>
        </w:rPr>
        <w:t>ПАО «</w:t>
      </w:r>
      <w:proofErr w:type="spellStart"/>
      <w:r w:rsidRPr="006C597F">
        <w:rPr>
          <w:rFonts w:eastAsia="Calibri"/>
          <w:bCs/>
          <w:sz w:val="22"/>
          <w:szCs w:val="22"/>
        </w:rPr>
        <w:t>Россети</w:t>
      </w:r>
      <w:proofErr w:type="spellEnd"/>
      <w:r w:rsidRPr="006C597F">
        <w:rPr>
          <w:rFonts w:eastAsia="Calibri"/>
          <w:bCs/>
          <w:sz w:val="22"/>
          <w:szCs w:val="22"/>
        </w:rPr>
        <w:t xml:space="preserve"> Волга», зарегистрированному по адресу:</w:t>
      </w:r>
      <w:r w:rsidRPr="006C597F">
        <w:rPr>
          <w:sz w:val="22"/>
          <w:szCs w:val="22"/>
        </w:rPr>
        <w:t xml:space="preserve"> 410031, г. Саратов, ул. Первомайская, д.42/44</w:t>
      </w:r>
      <w:r w:rsidRPr="006C597F">
        <w:rPr>
          <w:rFonts w:eastAsia="Calibri"/>
          <w:bCs/>
          <w:sz w:val="22"/>
          <w:szCs w:val="22"/>
        </w:rPr>
        <w:t>, АО Социальная сфера-М», зарегистрированному по адресу:</w:t>
      </w:r>
      <w:r w:rsidRPr="006C597F">
        <w:rPr>
          <w:bCs/>
          <w:spacing w:val="-5"/>
          <w:sz w:val="22"/>
          <w:szCs w:val="22"/>
        </w:rPr>
        <w:t xml:space="preserve"> 430030, Республика Мордовия, г. Саранск, ул. Васенко, д.40В</w:t>
      </w:r>
      <w:r w:rsidRPr="006C597F">
        <w:rPr>
          <w:rFonts w:eastAsia="Calibri"/>
          <w:bCs/>
          <w:sz w:val="22"/>
          <w:szCs w:val="22"/>
        </w:rPr>
        <w:t>, и Публичному акционерному обществу «Российские сети», зарегистрированному  адресу: г. Москва, ул. Беловежская, 4</w:t>
      </w:r>
      <w:r w:rsidRPr="006C597F">
        <w:rPr>
          <w:rFonts w:eastAsia="Calibri"/>
          <w:bCs/>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6C597F">
        <w:rPr>
          <w:rFonts w:eastAsia="Calibri"/>
          <w:bCs/>
          <w:color w:val="000000"/>
          <w:sz w:val="22"/>
          <w:szCs w:val="22"/>
        </w:rPr>
        <w:t>субконтрагентов</w:t>
      </w:r>
      <w:proofErr w:type="spellEnd"/>
      <w:r w:rsidRPr="006C597F">
        <w:rPr>
          <w:rFonts w:eastAsia="Calibri"/>
          <w:bCs/>
          <w:color w:val="000000"/>
          <w:sz w:val="22"/>
          <w:szCs w:val="22"/>
        </w:rPr>
        <w:t xml:space="preserve">: </w:t>
      </w:r>
    </w:p>
    <w:p w:rsidR="00F379D4" w:rsidRPr="006C597F" w:rsidRDefault="00F379D4" w:rsidP="00F379D4">
      <w:pPr>
        <w:rPr>
          <w:rFonts w:eastAsia="Calibri"/>
          <w:bCs/>
          <w:color w:val="000000"/>
          <w:sz w:val="22"/>
          <w:szCs w:val="22"/>
        </w:rPr>
      </w:pPr>
      <w:r w:rsidRPr="006C597F">
        <w:rPr>
          <w:rFonts w:eastAsia="Calibri"/>
          <w:bCs/>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6C597F">
        <w:rPr>
          <w:rFonts w:eastAsia="Calibri"/>
          <w:bCs/>
          <w:i/>
          <w:color w:val="000000"/>
          <w:spacing w:val="-4"/>
          <w:sz w:val="22"/>
          <w:szCs w:val="22"/>
        </w:rPr>
        <w:t>регистрации, ИНН</w:t>
      </w:r>
      <w:r w:rsidRPr="006C597F">
        <w:rPr>
          <w:rFonts w:eastAsia="Calibri"/>
          <w:bCs/>
          <w:color w:val="000000"/>
          <w:spacing w:val="-4"/>
          <w:sz w:val="22"/>
          <w:szCs w:val="22"/>
        </w:rPr>
        <w:t xml:space="preserve"> - на совершение действий, предусмотренных п. 3 ст. 3 </w:t>
      </w:r>
      <w:r w:rsidRPr="006C597F">
        <w:rPr>
          <w:rFonts w:eastAsia="Calibri"/>
          <w:bCs/>
          <w:snapToGrid w:val="0"/>
          <w:color w:val="000000"/>
          <w:sz w:val="22"/>
          <w:szCs w:val="22"/>
        </w:rPr>
        <w:t>Федерального закона</w:t>
      </w:r>
      <w:r w:rsidRPr="006C597F">
        <w:rPr>
          <w:rFonts w:eastAsia="Calibri"/>
          <w:bCs/>
          <w:color w:val="000000"/>
          <w:spacing w:val="-4"/>
          <w:sz w:val="22"/>
          <w:szCs w:val="22"/>
        </w:rPr>
        <w:t> «О персональных</w:t>
      </w:r>
      <w:r w:rsidRPr="006C597F">
        <w:rPr>
          <w:rFonts w:eastAsia="Calibri"/>
          <w:bCs/>
          <w:color w:val="000000"/>
          <w:sz w:val="22"/>
          <w:szCs w:val="22"/>
        </w:rPr>
        <w:t xml:space="preserve"> данных» от 27.07.2006 № 152-ФЗ, в том числе с использованием </w:t>
      </w:r>
      <w:r w:rsidRPr="006C597F">
        <w:rPr>
          <w:rFonts w:eastAsia="Calibri"/>
          <w:bCs/>
          <w:color w:val="000000"/>
          <w:spacing w:val="-4"/>
          <w:sz w:val="22"/>
          <w:szCs w:val="22"/>
        </w:rPr>
        <w:t>информационных систем, а также на представление указанной информации в уполномоченные</w:t>
      </w:r>
      <w:r w:rsidRPr="006C597F">
        <w:rPr>
          <w:rFonts w:eastAsia="Calibri"/>
          <w:bCs/>
          <w:color w:val="000000"/>
          <w:sz w:val="22"/>
          <w:szCs w:val="22"/>
        </w:rPr>
        <w:t xml:space="preserve"> государственные органы (Минэнерго России, </w:t>
      </w:r>
      <w:proofErr w:type="spellStart"/>
      <w:r w:rsidRPr="006C597F">
        <w:rPr>
          <w:rFonts w:eastAsia="Calibri"/>
          <w:bCs/>
          <w:color w:val="000000"/>
          <w:sz w:val="22"/>
          <w:szCs w:val="22"/>
        </w:rPr>
        <w:t>Росфинмониторинг</w:t>
      </w:r>
      <w:proofErr w:type="spellEnd"/>
      <w:r w:rsidRPr="006C597F">
        <w:rPr>
          <w:rFonts w:eastAsia="Calibri"/>
          <w:bCs/>
          <w:color w:val="000000"/>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379D4" w:rsidRPr="006C597F" w:rsidRDefault="00F379D4" w:rsidP="00F379D4">
      <w:pPr>
        <w:ind w:firstLine="709"/>
        <w:rPr>
          <w:rFonts w:eastAsia="Calibri"/>
          <w:bCs/>
          <w:snapToGrid w:val="0"/>
          <w:color w:val="000000"/>
          <w:sz w:val="22"/>
          <w:szCs w:val="22"/>
        </w:rPr>
      </w:pPr>
      <w:r w:rsidRPr="006C597F">
        <w:rPr>
          <w:rFonts w:eastAsia="Calibri"/>
          <w:bCs/>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6C597F">
        <w:rPr>
          <w:rFonts w:eastAsia="Calibri"/>
          <w:bCs/>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379D4" w:rsidRPr="006C597F" w:rsidRDefault="00F379D4" w:rsidP="00F379D4">
      <w:pPr>
        <w:ind w:firstLine="709"/>
        <w:rPr>
          <w:rFonts w:eastAsia="Calibri"/>
          <w:bCs/>
          <w:snapToGrid w:val="0"/>
          <w:color w:val="000000"/>
          <w:sz w:val="22"/>
          <w:szCs w:val="22"/>
        </w:rPr>
      </w:pPr>
      <w:r w:rsidRPr="006C597F">
        <w:rPr>
          <w:rFonts w:eastAsia="Calibri"/>
          <w:bCs/>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379D4" w:rsidRPr="002542CF" w:rsidRDefault="00F379D4" w:rsidP="00F379D4">
      <w:pPr>
        <w:tabs>
          <w:tab w:val="left" w:pos="0"/>
        </w:tabs>
        <w:rPr>
          <w:bCs/>
          <w:snapToGrid w:val="0"/>
          <w:sz w:val="26"/>
          <w:szCs w:val="26"/>
        </w:rPr>
      </w:pPr>
      <w:r w:rsidRPr="002542CF">
        <w:rPr>
          <w:bCs/>
          <w:snapToGrid w:val="0"/>
          <w:sz w:val="26"/>
          <w:szCs w:val="26"/>
        </w:rPr>
        <w:t xml:space="preserve"> </w:t>
      </w:r>
    </w:p>
    <w:p w:rsidR="00F379D4" w:rsidRPr="002542CF" w:rsidRDefault="00F379D4" w:rsidP="00F379D4">
      <w:pPr>
        <w:tabs>
          <w:tab w:val="left" w:pos="0"/>
        </w:tabs>
        <w:jc w:val="center"/>
        <w:rPr>
          <w:b/>
          <w:bCs/>
          <w:snapToGrid w:val="0"/>
          <w:sz w:val="26"/>
          <w:szCs w:val="26"/>
        </w:rPr>
      </w:pPr>
    </w:p>
    <w:tbl>
      <w:tblPr>
        <w:tblW w:w="8518" w:type="dxa"/>
        <w:tblInd w:w="588" w:type="dxa"/>
        <w:tblLayout w:type="fixed"/>
        <w:tblLook w:val="0000" w:firstRow="0" w:lastRow="0" w:firstColumn="0" w:lastColumn="0" w:noHBand="0" w:noVBand="0"/>
      </w:tblPr>
      <w:tblGrid>
        <w:gridCol w:w="4247"/>
        <w:gridCol w:w="4271"/>
      </w:tblGrid>
      <w:tr w:rsidR="00F379D4" w:rsidRPr="002542CF" w:rsidTr="005C1AA0">
        <w:trPr>
          <w:trHeight w:val="295"/>
        </w:trPr>
        <w:tc>
          <w:tcPr>
            <w:tcW w:w="4247" w:type="dxa"/>
          </w:tcPr>
          <w:p w:rsidR="00F379D4" w:rsidRPr="002542CF" w:rsidRDefault="00F379D4" w:rsidP="005C1AA0">
            <w:pPr>
              <w:jc w:val="left"/>
              <w:rPr>
                <w:b/>
                <w:snapToGrid w:val="0"/>
              </w:rPr>
            </w:pPr>
            <w:r>
              <w:rPr>
                <w:b/>
                <w:snapToGrid w:val="0"/>
              </w:rPr>
              <w:t xml:space="preserve">От </w:t>
            </w:r>
            <w:r w:rsidRPr="002542CF">
              <w:rPr>
                <w:b/>
                <w:snapToGrid w:val="0"/>
              </w:rPr>
              <w:t>Заказчика:</w:t>
            </w:r>
          </w:p>
          <w:p w:rsidR="00F379D4" w:rsidRPr="002542CF" w:rsidRDefault="00F379D4" w:rsidP="005C1AA0">
            <w:pPr>
              <w:jc w:val="left"/>
              <w:rPr>
                <w:b/>
                <w:snapToGrid w:val="0"/>
              </w:rPr>
            </w:pPr>
          </w:p>
          <w:p w:rsidR="00F379D4" w:rsidRPr="002542CF" w:rsidRDefault="00F379D4" w:rsidP="005C1AA0">
            <w:pPr>
              <w:jc w:val="left"/>
              <w:rPr>
                <w:b/>
                <w:snapToGrid w:val="0"/>
              </w:rPr>
            </w:pPr>
          </w:p>
          <w:p w:rsidR="00F379D4" w:rsidRPr="002542CF" w:rsidRDefault="00F379D4" w:rsidP="005C1AA0">
            <w:pPr>
              <w:jc w:val="left"/>
              <w:rPr>
                <w:b/>
                <w:bCs/>
              </w:rPr>
            </w:pPr>
            <w:r w:rsidRPr="002542CF">
              <w:rPr>
                <w:bCs/>
                <w:snapToGrid w:val="0"/>
              </w:rPr>
              <w:t xml:space="preserve">_____________________ </w:t>
            </w:r>
            <w:r w:rsidRPr="002542CF">
              <w:rPr>
                <w:bCs/>
                <w:snapToGrid w:val="0"/>
              </w:rPr>
              <w:br/>
              <w:t xml:space="preserve">                                 </w:t>
            </w:r>
            <w:r w:rsidRPr="002542CF">
              <w:rPr>
                <w:bCs/>
                <w:snapToGrid w:val="0"/>
              </w:rPr>
              <w:tab/>
            </w:r>
            <w:r w:rsidRPr="002542CF">
              <w:rPr>
                <w:bCs/>
                <w:snapToGrid w:val="0"/>
              </w:rPr>
              <w:tab/>
            </w:r>
            <w:proofErr w:type="spellStart"/>
            <w:r w:rsidRPr="002542CF">
              <w:rPr>
                <w:bCs/>
                <w:snapToGrid w:val="0"/>
              </w:rPr>
              <w:t>м.п</w:t>
            </w:r>
            <w:proofErr w:type="spellEnd"/>
            <w:r w:rsidRPr="002542CF">
              <w:rPr>
                <w:bCs/>
                <w:snapToGrid w:val="0"/>
              </w:rPr>
              <w:t>.</w:t>
            </w:r>
          </w:p>
        </w:tc>
        <w:tc>
          <w:tcPr>
            <w:tcW w:w="4271" w:type="dxa"/>
          </w:tcPr>
          <w:p w:rsidR="00F379D4" w:rsidRPr="002542CF" w:rsidRDefault="00F379D4" w:rsidP="005C1AA0">
            <w:pPr>
              <w:jc w:val="left"/>
              <w:rPr>
                <w:b/>
                <w:snapToGrid w:val="0"/>
              </w:rPr>
            </w:pPr>
            <w:r w:rsidRPr="002542CF">
              <w:rPr>
                <w:b/>
                <w:snapToGrid w:val="0"/>
              </w:rPr>
              <w:t>от Исполнителя:</w:t>
            </w:r>
          </w:p>
          <w:p w:rsidR="00F379D4" w:rsidRPr="002542CF" w:rsidRDefault="00F379D4" w:rsidP="005C1AA0">
            <w:pPr>
              <w:ind w:hanging="11"/>
              <w:jc w:val="left"/>
              <w:rPr>
                <w:bCs/>
                <w:snapToGrid w:val="0"/>
              </w:rPr>
            </w:pPr>
          </w:p>
          <w:p w:rsidR="00F379D4" w:rsidRPr="002542CF" w:rsidRDefault="00F379D4" w:rsidP="005C1AA0">
            <w:pPr>
              <w:ind w:hanging="11"/>
              <w:jc w:val="left"/>
              <w:rPr>
                <w:bCs/>
                <w:snapToGrid w:val="0"/>
              </w:rPr>
            </w:pPr>
          </w:p>
          <w:p w:rsidR="00F379D4" w:rsidRPr="002542CF" w:rsidRDefault="00F379D4" w:rsidP="005C1AA0">
            <w:pPr>
              <w:ind w:hanging="11"/>
              <w:jc w:val="left"/>
              <w:rPr>
                <w:b/>
                <w:bCs/>
              </w:rPr>
            </w:pPr>
            <w:r w:rsidRPr="002542CF">
              <w:rPr>
                <w:bCs/>
                <w:snapToGrid w:val="0"/>
              </w:rPr>
              <w:t xml:space="preserve">_____________________ </w:t>
            </w:r>
            <w:r w:rsidRPr="002542CF">
              <w:rPr>
                <w:bCs/>
                <w:snapToGrid w:val="0"/>
              </w:rPr>
              <w:br/>
              <w:t xml:space="preserve"> </w:t>
            </w:r>
            <w:r w:rsidRPr="002542CF">
              <w:rPr>
                <w:bCs/>
                <w:snapToGrid w:val="0"/>
              </w:rPr>
              <w:tab/>
            </w:r>
            <w:r w:rsidRPr="002542CF">
              <w:rPr>
                <w:bCs/>
                <w:snapToGrid w:val="0"/>
              </w:rPr>
              <w:tab/>
            </w:r>
            <w:r w:rsidRPr="002542CF">
              <w:rPr>
                <w:bCs/>
                <w:snapToGrid w:val="0"/>
              </w:rPr>
              <w:tab/>
              <w:t xml:space="preserve">                      </w:t>
            </w:r>
            <w:proofErr w:type="spellStart"/>
            <w:r w:rsidRPr="002542CF">
              <w:rPr>
                <w:bCs/>
                <w:snapToGrid w:val="0"/>
              </w:rPr>
              <w:t>м.п</w:t>
            </w:r>
            <w:proofErr w:type="spellEnd"/>
            <w:r w:rsidRPr="002542CF">
              <w:rPr>
                <w:bCs/>
                <w:snapToGrid w:val="0"/>
              </w:rPr>
              <w:t>.</w:t>
            </w:r>
          </w:p>
        </w:tc>
      </w:tr>
    </w:tbl>
    <w:p w:rsidR="006C597F" w:rsidRPr="006C597F" w:rsidRDefault="006C597F" w:rsidP="006C597F">
      <w:pPr>
        <w:spacing w:after="0" w:line="360" w:lineRule="auto"/>
        <w:jc w:val="right"/>
        <w:rPr>
          <w:bCs/>
        </w:rPr>
      </w:pPr>
      <w:r w:rsidRPr="006C597F">
        <w:rPr>
          <w:bCs/>
        </w:rPr>
        <w:lastRenderedPageBreak/>
        <w:t xml:space="preserve">Приложение № 6 </w:t>
      </w:r>
    </w:p>
    <w:p w:rsidR="006C597F" w:rsidRPr="006C597F" w:rsidRDefault="006C597F" w:rsidP="006C597F">
      <w:pPr>
        <w:spacing w:after="0" w:line="360" w:lineRule="auto"/>
        <w:jc w:val="right"/>
        <w:rPr>
          <w:bCs/>
        </w:rPr>
      </w:pPr>
      <w:r w:rsidRPr="006C597F">
        <w:rPr>
          <w:bCs/>
        </w:rPr>
        <w:t xml:space="preserve">к Договору № _______________ </w:t>
      </w:r>
    </w:p>
    <w:p w:rsidR="006C597F" w:rsidRPr="006C597F" w:rsidRDefault="006C597F" w:rsidP="006C597F">
      <w:pPr>
        <w:spacing w:after="0"/>
        <w:jc w:val="right"/>
      </w:pPr>
      <w:r w:rsidRPr="006C597F">
        <w:rPr>
          <w:bCs/>
        </w:rPr>
        <w:t>от ___</w:t>
      </w:r>
      <w:proofErr w:type="gramStart"/>
      <w:r w:rsidRPr="006C597F">
        <w:rPr>
          <w:bCs/>
        </w:rPr>
        <w:t>_._</w:t>
      </w:r>
      <w:proofErr w:type="gramEnd"/>
      <w:r w:rsidRPr="006C597F">
        <w:rPr>
          <w:bCs/>
        </w:rPr>
        <w:t>___.20___г.</w:t>
      </w:r>
    </w:p>
    <w:p w:rsidR="006C597F" w:rsidRPr="006C597F" w:rsidRDefault="006C597F" w:rsidP="006C597F">
      <w:pPr>
        <w:pBdr>
          <w:bottom w:val="single" w:sz="12" w:space="1" w:color="auto"/>
        </w:pBdr>
        <w:spacing w:after="0"/>
        <w:jc w:val="right"/>
        <w:rPr>
          <w:b/>
        </w:rPr>
      </w:pPr>
    </w:p>
    <w:p w:rsidR="006C597F" w:rsidRPr="006C597F" w:rsidRDefault="006C597F" w:rsidP="006C597F">
      <w:pPr>
        <w:spacing w:after="0"/>
        <w:jc w:val="center"/>
        <w:rPr>
          <w:i/>
        </w:rPr>
      </w:pPr>
      <w:r w:rsidRPr="006C597F">
        <w:rPr>
          <w:i/>
        </w:rPr>
        <w:t xml:space="preserve">начало формы </w:t>
      </w:r>
    </w:p>
    <w:p w:rsidR="006C597F" w:rsidRPr="006C597F" w:rsidRDefault="006C597F" w:rsidP="006C597F">
      <w:pPr>
        <w:shd w:val="clear" w:color="auto" w:fill="FFFFFF"/>
        <w:spacing w:after="0"/>
        <w:jc w:val="left"/>
      </w:pPr>
    </w:p>
    <w:p w:rsidR="006C597F" w:rsidRPr="006C597F" w:rsidRDefault="006C597F" w:rsidP="006C597F">
      <w:pPr>
        <w:spacing w:after="0"/>
        <w:jc w:val="center"/>
        <w:rPr>
          <w:b/>
        </w:rPr>
      </w:pPr>
      <w:r w:rsidRPr="006C597F">
        <w:rPr>
          <w:b/>
        </w:rPr>
        <w:t>АКТ</w:t>
      </w:r>
    </w:p>
    <w:p w:rsidR="006C597F" w:rsidRPr="006C597F" w:rsidRDefault="006C597F" w:rsidP="006C597F">
      <w:pPr>
        <w:spacing w:after="0"/>
        <w:jc w:val="center"/>
        <w:rPr>
          <w:b/>
        </w:rPr>
      </w:pPr>
      <w:r w:rsidRPr="006C597F">
        <w:rPr>
          <w:b/>
        </w:rPr>
        <w:t>приема и передачи оказанных услуг</w:t>
      </w:r>
    </w:p>
    <w:p w:rsidR="006C597F" w:rsidRPr="006C597F" w:rsidRDefault="006C597F" w:rsidP="006C597F">
      <w:pPr>
        <w:spacing w:after="0"/>
        <w:jc w:val="center"/>
        <w:rPr>
          <w:b/>
        </w:rPr>
      </w:pPr>
      <w:r w:rsidRPr="006C597F">
        <w:rPr>
          <w:b/>
        </w:rPr>
        <w:t>№_____________от</w:t>
      </w:r>
      <w:proofErr w:type="gramStart"/>
      <w:r w:rsidRPr="006C597F">
        <w:rPr>
          <w:b/>
        </w:rPr>
        <w:t xml:space="preserve">   «</w:t>
      </w:r>
      <w:proofErr w:type="gramEnd"/>
      <w:r w:rsidRPr="006C597F">
        <w:rPr>
          <w:b/>
        </w:rPr>
        <w:t>______»_______20___г.</w:t>
      </w:r>
    </w:p>
    <w:p w:rsidR="006C597F" w:rsidRPr="006C597F" w:rsidRDefault="006C597F" w:rsidP="006C597F">
      <w:pPr>
        <w:spacing w:after="0"/>
        <w:jc w:val="left"/>
        <w:rPr>
          <w:b/>
        </w:rPr>
      </w:pPr>
    </w:p>
    <w:p w:rsidR="006C597F" w:rsidRPr="006C597F" w:rsidRDefault="006C597F" w:rsidP="006C597F">
      <w:pPr>
        <w:spacing w:after="0"/>
        <w:jc w:val="left"/>
      </w:pPr>
      <w:r w:rsidRPr="006C597F">
        <w:rPr>
          <w:b/>
        </w:rPr>
        <w:t xml:space="preserve"> </w:t>
      </w:r>
      <w:r w:rsidRPr="006C597F">
        <w:rPr>
          <w:b/>
        </w:rPr>
        <w:tab/>
      </w:r>
      <w:r w:rsidRPr="006C597F">
        <w:t>Заказчик АО «</w:t>
      </w:r>
      <w:r>
        <w:t>Социальная сфера –М»</w:t>
      </w:r>
      <w:r w:rsidRPr="006C597F">
        <w:t xml:space="preserve"> </w:t>
      </w:r>
      <w:r w:rsidRPr="006C597F">
        <w:rPr>
          <w:szCs w:val="20"/>
        </w:rPr>
        <w:t>(ДЗО ПАО «</w:t>
      </w:r>
      <w:proofErr w:type="spellStart"/>
      <w:r w:rsidRPr="006C597F">
        <w:rPr>
          <w:szCs w:val="20"/>
        </w:rPr>
        <w:t>Россети</w:t>
      </w:r>
      <w:proofErr w:type="spellEnd"/>
      <w:r w:rsidRPr="006C597F">
        <w:rPr>
          <w:szCs w:val="20"/>
        </w:rPr>
        <w:t xml:space="preserve"> Волга»)</w:t>
      </w:r>
      <w:r w:rsidRPr="006C597F">
        <w:t xml:space="preserve"> в лице директора </w:t>
      </w:r>
      <w:proofErr w:type="spellStart"/>
      <w:r>
        <w:t>Камолиной</w:t>
      </w:r>
      <w:proofErr w:type="spellEnd"/>
      <w:r>
        <w:t xml:space="preserve"> Натальи Александровны</w:t>
      </w:r>
      <w:r w:rsidRPr="006C597F">
        <w:t>, действующего на основании Устава, с одной стороны, Исполнитель ____________________________________________________________________</w:t>
      </w:r>
    </w:p>
    <w:p w:rsidR="006C597F" w:rsidRPr="006C597F" w:rsidRDefault="006C597F" w:rsidP="006C597F">
      <w:pPr>
        <w:spacing w:after="0"/>
        <w:jc w:val="left"/>
        <w:rPr>
          <w:szCs w:val="20"/>
        </w:rPr>
      </w:pPr>
      <w:r w:rsidRPr="006C597F">
        <w:rPr>
          <w:szCs w:val="20"/>
        </w:rPr>
        <w:t xml:space="preserve">в лице _________________________________________________________________________, </w:t>
      </w:r>
      <w:r w:rsidRPr="006C597F">
        <w:rPr>
          <w:spacing w:val="7"/>
        </w:rPr>
        <w:t>действующего на основании ___________________________________</w:t>
      </w:r>
      <w:r w:rsidRPr="006C597F">
        <w:rPr>
          <w:rFonts w:cs="Courier New"/>
        </w:rPr>
        <w:t xml:space="preserve">, с другой </w:t>
      </w:r>
      <w:r w:rsidRPr="006C597F">
        <w:rPr>
          <w:szCs w:val="20"/>
        </w:rPr>
        <w:t>стороны,</w:t>
      </w:r>
    </w:p>
    <w:p w:rsidR="006C597F" w:rsidRPr="006C597F" w:rsidRDefault="006C597F" w:rsidP="006C597F">
      <w:pPr>
        <w:spacing w:after="0"/>
        <w:jc w:val="left"/>
      </w:pPr>
      <w:r w:rsidRPr="006C597F">
        <w:t>составили настоящий акт о следующем:</w:t>
      </w:r>
    </w:p>
    <w:p w:rsidR="006C597F" w:rsidRPr="006C597F" w:rsidRDefault="006C597F" w:rsidP="006C597F">
      <w:pPr>
        <w:spacing w:after="0"/>
        <w:jc w:val="left"/>
      </w:pPr>
      <w:r w:rsidRPr="006C597F">
        <w:t xml:space="preserve"> Исполнителем оказаны </w:t>
      </w:r>
      <w:proofErr w:type="gramStart"/>
      <w:r w:rsidRPr="006C597F">
        <w:t>услуги  по</w:t>
      </w:r>
      <w:proofErr w:type="gramEnd"/>
      <w:r w:rsidRPr="006C597F">
        <w:t xml:space="preserve"> договору </w:t>
      </w:r>
      <w:r w:rsidRPr="006C597F">
        <w:rPr>
          <w:bCs/>
        </w:rPr>
        <w:t xml:space="preserve">от ____.____.202__г. </w:t>
      </w:r>
      <w:r w:rsidRPr="006C597F">
        <w:t>№ _______________</w:t>
      </w:r>
    </w:p>
    <w:p w:rsidR="006C597F" w:rsidRPr="006C597F" w:rsidRDefault="006C597F" w:rsidP="006C597F">
      <w:pPr>
        <w:spacing w:after="0"/>
        <w:jc w:val="lef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3"/>
        <w:gridCol w:w="992"/>
        <w:gridCol w:w="1276"/>
        <w:gridCol w:w="1417"/>
        <w:gridCol w:w="1276"/>
        <w:gridCol w:w="1197"/>
        <w:gridCol w:w="1212"/>
      </w:tblGrid>
      <w:tr w:rsidR="006C597F" w:rsidRPr="006C597F" w:rsidTr="005C1AA0">
        <w:tc>
          <w:tcPr>
            <w:tcW w:w="534" w:type="dxa"/>
            <w:shd w:val="clear" w:color="auto" w:fill="auto"/>
          </w:tcPr>
          <w:p w:rsidR="006C597F" w:rsidRPr="006C597F" w:rsidRDefault="006C597F" w:rsidP="006C597F">
            <w:pPr>
              <w:spacing w:after="0"/>
              <w:jc w:val="center"/>
              <w:rPr>
                <w:sz w:val="20"/>
                <w:szCs w:val="20"/>
              </w:rPr>
            </w:pPr>
            <w:r w:rsidRPr="006C597F">
              <w:rPr>
                <w:sz w:val="20"/>
                <w:szCs w:val="20"/>
              </w:rPr>
              <w:t>№ п/п</w:t>
            </w:r>
          </w:p>
        </w:tc>
        <w:tc>
          <w:tcPr>
            <w:tcW w:w="1843" w:type="dxa"/>
            <w:shd w:val="clear" w:color="auto" w:fill="auto"/>
          </w:tcPr>
          <w:p w:rsidR="006C597F" w:rsidRPr="006C597F" w:rsidRDefault="006C597F" w:rsidP="006C597F">
            <w:pPr>
              <w:spacing w:after="0"/>
              <w:jc w:val="center"/>
              <w:rPr>
                <w:sz w:val="20"/>
                <w:szCs w:val="20"/>
              </w:rPr>
            </w:pPr>
            <w:r w:rsidRPr="006C597F">
              <w:rPr>
                <w:sz w:val="20"/>
                <w:szCs w:val="20"/>
              </w:rPr>
              <w:t>Содержание услуг</w:t>
            </w:r>
          </w:p>
        </w:tc>
        <w:tc>
          <w:tcPr>
            <w:tcW w:w="992" w:type="dxa"/>
            <w:shd w:val="clear" w:color="auto" w:fill="auto"/>
          </w:tcPr>
          <w:p w:rsidR="006C597F" w:rsidRPr="006C597F" w:rsidRDefault="006C597F" w:rsidP="006C597F">
            <w:pPr>
              <w:spacing w:after="0"/>
              <w:jc w:val="center"/>
              <w:rPr>
                <w:sz w:val="20"/>
                <w:szCs w:val="20"/>
              </w:rPr>
            </w:pPr>
            <w:proofErr w:type="spellStart"/>
            <w:r w:rsidRPr="006C597F">
              <w:rPr>
                <w:sz w:val="20"/>
                <w:szCs w:val="20"/>
              </w:rPr>
              <w:t>Ед.изм</w:t>
            </w:r>
            <w:proofErr w:type="spellEnd"/>
            <w:r w:rsidRPr="006C597F">
              <w:rPr>
                <w:sz w:val="20"/>
                <w:szCs w:val="20"/>
              </w:rPr>
              <w:t>.</w:t>
            </w:r>
          </w:p>
        </w:tc>
        <w:tc>
          <w:tcPr>
            <w:tcW w:w="1276" w:type="dxa"/>
            <w:shd w:val="clear" w:color="auto" w:fill="auto"/>
          </w:tcPr>
          <w:p w:rsidR="006C597F" w:rsidRPr="006C597F" w:rsidRDefault="006C597F" w:rsidP="006C597F">
            <w:pPr>
              <w:spacing w:after="0"/>
              <w:jc w:val="center"/>
              <w:rPr>
                <w:sz w:val="20"/>
                <w:szCs w:val="20"/>
              </w:rPr>
            </w:pPr>
            <w:r w:rsidRPr="006C597F">
              <w:rPr>
                <w:sz w:val="20"/>
                <w:szCs w:val="20"/>
              </w:rPr>
              <w:t>Количество</w:t>
            </w:r>
          </w:p>
        </w:tc>
        <w:tc>
          <w:tcPr>
            <w:tcW w:w="1417" w:type="dxa"/>
            <w:shd w:val="clear" w:color="auto" w:fill="auto"/>
          </w:tcPr>
          <w:p w:rsidR="006C597F" w:rsidRPr="006C597F" w:rsidRDefault="006C597F" w:rsidP="006C597F">
            <w:pPr>
              <w:spacing w:after="0"/>
              <w:jc w:val="center"/>
              <w:rPr>
                <w:sz w:val="20"/>
                <w:szCs w:val="20"/>
              </w:rPr>
            </w:pPr>
            <w:r w:rsidRPr="006C597F">
              <w:rPr>
                <w:sz w:val="20"/>
                <w:szCs w:val="20"/>
              </w:rPr>
              <w:t>Цена (тариф), руб. без НДС</w:t>
            </w:r>
          </w:p>
        </w:tc>
        <w:tc>
          <w:tcPr>
            <w:tcW w:w="1276" w:type="dxa"/>
            <w:shd w:val="clear" w:color="auto" w:fill="auto"/>
          </w:tcPr>
          <w:p w:rsidR="006C597F" w:rsidRPr="006C597F" w:rsidRDefault="006C597F" w:rsidP="006C597F">
            <w:pPr>
              <w:spacing w:after="0"/>
              <w:jc w:val="center"/>
              <w:rPr>
                <w:sz w:val="20"/>
                <w:szCs w:val="20"/>
              </w:rPr>
            </w:pPr>
            <w:r w:rsidRPr="006C597F">
              <w:rPr>
                <w:sz w:val="20"/>
                <w:szCs w:val="20"/>
              </w:rPr>
              <w:t>Сумма, руб. без НДС</w:t>
            </w:r>
          </w:p>
        </w:tc>
        <w:tc>
          <w:tcPr>
            <w:tcW w:w="1197" w:type="dxa"/>
            <w:shd w:val="clear" w:color="auto" w:fill="auto"/>
          </w:tcPr>
          <w:p w:rsidR="006C597F" w:rsidRPr="006C597F" w:rsidRDefault="006C597F" w:rsidP="006C597F">
            <w:pPr>
              <w:spacing w:after="0"/>
              <w:jc w:val="center"/>
              <w:rPr>
                <w:sz w:val="20"/>
                <w:szCs w:val="20"/>
              </w:rPr>
            </w:pPr>
            <w:r w:rsidRPr="006C597F">
              <w:rPr>
                <w:sz w:val="20"/>
                <w:szCs w:val="20"/>
              </w:rPr>
              <w:t>НДС, руб.</w:t>
            </w:r>
          </w:p>
        </w:tc>
        <w:tc>
          <w:tcPr>
            <w:tcW w:w="1212" w:type="dxa"/>
            <w:shd w:val="clear" w:color="auto" w:fill="auto"/>
          </w:tcPr>
          <w:p w:rsidR="006C597F" w:rsidRPr="006C597F" w:rsidRDefault="006C597F" w:rsidP="006C597F">
            <w:pPr>
              <w:spacing w:after="0"/>
              <w:jc w:val="center"/>
              <w:rPr>
                <w:sz w:val="20"/>
                <w:szCs w:val="20"/>
              </w:rPr>
            </w:pPr>
            <w:r w:rsidRPr="006C597F">
              <w:rPr>
                <w:sz w:val="20"/>
                <w:szCs w:val="20"/>
              </w:rPr>
              <w:t>Всего, руб. с НДС</w:t>
            </w:r>
          </w:p>
        </w:tc>
      </w:tr>
      <w:tr w:rsidR="006C597F" w:rsidRPr="006C597F" w:rsidTr="005C1AA0">
        <w:tc>
          <w:tcPr>
            <w:tcW w:w="534" w:type="dxa"/>
            <w:shd w:val="clear" w:color="auto" w:fill="auto"/>
          </w:tcPr>
          <w:p w:rsidR="006C597F" w:rsidRPr="006C597F" w:rsidRDefault="006C597F" w:rsidP="006C597F">
            <w:pPr>
              <w:spacing w:after="0"/>
              <w:jc w:val="left"/>
            </w:pPr>
          </w:p>
        </w:tc>
        <w:tc>
          <w:tcPr>
            <w:tcW w:w="1843" w:type="dxa"/>
            <w:shd w:val="clear" w:color="auto" w:fill="auto"/>
          </w:tcPr>
          <w:p w:rsidR="006C597F" w:rsidRPr="006C597F" w:rsidRDefault="006C597F" w:rsidP="006C597F">
            <w:pPr>
              <w:spacing w:after="0"/>
              <w:jc w:val="left"/>
            </w:pPr>
          </w:p>
        </w:tc>
        <w:tc>
          <w:tcPr>
            <w:tcW w:w="992"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417"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197" w:type="dxa"/>
            <w:shd w:val="clear" w:color="auto" w:fill="auto"/>
          </w:tcPr>
          <w:p w:rsidR="006C597F" w:rsidRPr="006C597F" w:rsidRDefault="006C597F" w:rsidP="006C597F">
            <w:pPr>
              <w:spacing w:after="0"/>
              <w:jc w:val="left"/>
            </w:pPr>
          </w:p>
        </w:tc>
        <w:tc>
          <w:tcPr>
            <w:tcW w:w="1212" w:type="dxa"/>
            <w:shd w:val="clear" w:color="auto" w:fill="auto"/>
          </w:tcPr>
          <w:p w:rsidR="006C597F" w:rsidRPr="006C597F" w:rsidRDefault="006C597F" w:rsidP="006C597F">
            <w:pPr>
              <w:spacing w:after="0"/>
              <w:jc w:val="left"/>
            </w:pPr>
          </w:p>
        </w:tc>
      </w:tr>
      <w:tr w:rsidR="006C597F" w:rsidRPr="006C597F" w:rsidTr="005C1AA0">
        <w:tc>
          <w:tcPr>
            <w:tcW w:w="534" w:type="dxa"/>
            <w:shd w:val="clear" w:color="auto" w:fill="auto"/>
          </w:tcPr>
          <w:p w:rsidR="006C597F" w:rsidRPr="006C597F" w:rsidRDefault="006C597F" w:rsidP="006C597F">
            <w:pPr>
              <w:spacing w:after="0"/>
              <w:jc w:val="left"/>
            </w:pPr>
          </w:p>
        </w:tc>
        <w:tc>
          <w:tcPr>
            <w:tcW w:w="1843" w:type="dxa"/>
            <w:shd w:val="clear" w:color="auto" w:fill="auto"/>
          </w:tcPr>
          <w:p w:rsidR="006C597F" w:rsidRPr="006C597F" w:rsidRDefault="006C597F" w:rsidP="006C597F">
            <w:pPr>
              <w:spacing w:after="0"/>
              <w:jc w:val="left"/>
            </w:pPr>
          </w:p>
        </w:tc>
        <w:tc>
          <w:tcPr>
            <w:tcW w:w="992"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417"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197" w:type="dxa"/>
            <w:shd w:val="clear" w:color="auto" w:fill="auto"/>
          </w:tcPr>
          <w:p w:rsidR="006C597F" w:rsidRPr="006C597F" w:rsidRDefault="006C597F" w:rsidP="006C597F">
            <w:pPr>
              <w:spacing w:after="0"/>
              <w:jc w:val="left"/>
            </w:pPr>
          </w:p>
        </w:tc>
        <w:tc>
          <w:tcPr>
            <w:tcW w:w="1212" w:type="dxa"/>
            <w:shd w:val="clear" w:color="auto" w:fill="auto"/>
          </w:tcPr>
          <w:p w:rsidR="006C597F" w:rsidRPr="006C597F" w:rsidRDefault="006C597F" w:rsidP="006C597F">
            <w:pPr>
              <w:spacing w:after="0"/>
              <w:jc w:val="left"/>
            </w:pPr>
          </w:p>
        </w:tc>
      </w:tr>
    </w:tbl>
    <w:p w:rsidR="006C597F" w:rsidRPr="006C597F" w:rsidRDefault="006C597F" w:rsidP="006C597F">
      <w:pPr>
        <w:spacing w:after="0"/>
        <w:jc w:val="left"/>
      </w:pPr>
    </w:p>
    <w:p w:rsidR="006C597F" w:rsidRPr="006C597F" w:rsidRDefault="006C597F" w:rsidP="006C597F">
      <w:pPr>
        <w:spacing w:after="0"/>
        <w:jc w:val="left"/>
      </w:pPr>
      <w:r w:rsidRPr="006C597F">
        <w:t>в период с «__</w:t>
      </w:r>
      <w:proofErr w:type="gramStart"/>
      <w:r w:rsidRPr="006C597F">
        <w:t>_»_</w:t>
      </w:r>
      <w:proofErr w:type="gramEnd"/>
      <w:r w:rsidRPr="006C597F">
        <w:t>_______20___г.          по «___</w:t>
      </w:r>
      <w:proofErr w:type="gramStart"/>
      <w:r w:rsidRPr="006C597F">
        <w:t>_»_</w:t>
      </w:r>
      <w:proofErr w:type="gramEnd"/>
      <w:r w:rsidRPr="006C597F">
        <w:t>__________20___г.</w:t>
      </w:r>
    </w:p>
    <w:p w:rsidR="006C597F" w:rsidRPr="006C597F" w:rsidRDefault="006C597F" w:rsidP="006C597F">
      <w:pPr>
        <w:tabs>
          <w:tab w:val="left" w:pos="2590"/>
        </w:tabs>
        <w:spacing w:after="0"/>
        <w:jc w:val="left"/>
      </w:pPr>
      <w:r w:rsidRPr="006C597F">
        <w:t xml:space="preserve">надлежащего качества и в полном объеме на общую сумму </w:t>
      </w:r>
    </w:p>
    <w:p w:rsidR="006C597F" w:rsidRPr="006C597F" w:rsidRDefault="006C597F" w:rsidP="006C597F">
      <w:pPr>
        <w:spacing w:after="0"/>
        <w:jc w:val="left"/>
      </w:pPr>
      <w:r w:rsidRPr="006C597F">
        <w:t>___________________</w:t>
      </w:r>
      <w:proofErr w:type="gramStart"/>
      <w:r w:rsidRPr="006C597F">
        <w:t>_  руб.</w:t>
      </w:r>
      <w:proofErr w:type="gramEnd"/>
      <w:r w:rsidRPr="006C597F">
        <w:t xml:space="preserve"> _______  коп.</w:t>
      </w:r>
    </w:p>
    <w:p w:rsidR="006C597F" w:rsidRPr="006C597F" w:rsidRDefault="006C597F" w:rsidP="006C597F">
      <w:pPr>
        <w:spacing w:after="0"/>
        <w:jc w:val="left"/>
        <w:rPr>
          <w:sz w:val="16"/>
          <w:szCs w:val="16"/>
        </w:rPr>
      </w:pPr>
      <w:r w:rsidRPr="006C597F">
        <w:rPr>
          <w:sz w:val="16"/>
          <w:szCs w:val="16"/>
        </w:rPr>
        <w:t xml:space="preserve">         (цифрами)</w:t>
      </w:r>
    </w:p>
    <w:p w:rsidR="006C597F" w:rsidRPr="006C597F" w:rsidRDefault="006C597F" w:rsidP="006C597F">
      <w:pPr>
        <w:spacing w:after="0"/>
        <w:jc w:val="left"/>
      </w:pPr>
      <w:r w:rsidRPr="006C597F">
        <w:t>_________________________________________________________________________</w:t>
      </w:r>
    </w:p>
    <w:p w:rsidR="006C597F" w:rsidRPr="006C597F" w:rsidRDefault="006C597F" w:rsidP="006C597F">
      <w:pPr>
        <w:spacing w:after="0"/>
        <w:jc w:val="left"/>
      </w:pPr>
      <w:r w:rsidRPr="006C597F">
        <w:t xml:space="preserve">         </w:t>
      </w:r>
      <w:r w:rsidRPr="006C597F">
        <w:rPr>
          <w:sz w:val="16"/>
          <w:szCs w:val="16"/>
        </w:rPr>
        <w:t>(прописью)</w:t>
      </w:r>
    </w:p>
    <w:p w:rsidR="006C597F" w:rsidRPr="006C597F" w:rsidRDefault="006C597F" w:rsidP="006C597F">
      <w:pPr>
        <w:spacing w:after="0"/>
        <w:jc w:val="left"/>
      </w:pPr>
      <w:r w:rsidRPr="006C597F">
        <w:t xml:space="preserve">                                                                                                                          </w:t>
      </w:r>
    </w:p>
    <w:p w:rsidR="006C597F" w:rsidRPr="006C597F" w:rsidRDefault="006C597F" w:rsidP="006C597F">
      <w:pPr>
        <w:spacing w:after="0"/>
        <w:jc w:val="left"/>
      </w:pPr>
    </w:p>
    <w:p w:rsidR="006C597F" w:rsidRPr="006C597F" w:rsidRDefault="006C597F" w:rsidP="006C597F">
      <w:pPr>
        <w:spacing w:after="0"/>
        <w:jc w:val="left"/>
      </w:pPr>
      <w:r w:rsidRPr="006C597F">
        <w:t xml:space="preserve">Исполнитель      </w:t>
      </w:r>
      <w:r w:rsidRPr="006C597F">
        <w:tab/>
        <w:t>_____________       ______________     ____________________</w:t>
      </w:r>
    </w:p>
    <w:p w:rsidR="006C597F" w:rsidRPr="006C597F" w:rsidRDefault="006C597F" w:rsidP="006C597F">
      <w:pPr>
        <w:spacing w:after="0"/>
        <w:ind w:left="2160"/>
        <w:jc w:val="left"/>
        <w:rPr>
          <w:sz w:val="16"/>
          <w:szCs w:val="16"/>
        </w:rPr>
      </w:pPr>
      <w:r w:rsidRPr="006C597F">
        <w:t xml:space="preserve">     </w:t>
      </w:r>
      <w:r w:rsidRPr="006C597F">
        <w:rPr>
          <w:sz w:val="16"/>
          <w:szCs w:val="16"/>
        </w:rPr>
        <w:t xml:space="preserve">(должность) </w:t>
      </w:r>
      <w:r w:rsidRPr="006C597F">
        <w:rPr>
          <w:sz w:val="16"/>
          <w:szCs w:val="16"/>
        </w:rPr>
        <w:tab/>
      </w:r>
      <w:r w:rsidRPr="006C597F">
        <w:rPr>
          <w:sz w:val="16"/>
          <w:szCs w:val="16"/>
        </w:rPr>
        <w:tab/>
        <w:t xml:space="preserve"> (подпись)</w:t>
      </w:r>
      <w:r w:rsidRPr="006C597F">
        <w:rPr>
          <w:sz w:val="16"/>
          <w:szCs w:val="16"/>
        </w:rPr>
        <w:tab/>
      </w:r>
      <w:r w:rsidRPr="006C597F">
        <w:rPr>
          <w:sz w:val="16"/>
          <w:szCs w:val="16"/>
        </w:rPr>
        <w:tab/>
        <w:t xml:space="preserve"> </w:t>
      </w:r>
      <w:proofErr w:type="gramStart"/>
      <w:r w:rsidRPr="006C597F">
        <w:rPr>
          <w:sz w:val="16"/>
          <w:szCs w:val="16"/>
        </w:rPr>
        <w:tab/>
        <w:t>(</w:t>
      </w:r>
      <w:proofErr w:type="gramEnd"/>
      <w:r w:rsidRPr="006C597F">
        <w:rPr>
          <w:sz w:val="16"/>
          <w:szCs w:val="16"/>
        </w:rPr>
        <w:t xml:space="preserve">расшифровка подписи)      </w:t>
      </w:r>
    </w:p>
    <w:p w:rsidR="006C597F" w:rsidRPr="006C597F" w:rsidRDefault="006C597F" w:rsidP="006C597F">
      <w:pPr>
        <w:spacing w:after="0"/>
        <w:jc w:val="left"/>
      </w:pPr>
      <w:proofErr w:type="spellStart"/>
      <w:r w:rsidRPr="006C597F">
        <w:t>м.п</w:t>
      </w:r>
      <w:proofErr w:type="spellEnd"/>
      <w:r w:rsidRPr="006C597F">
        <w:t>.</w:t>
      </w:r>
    </w:p>
    <w:p w:rsidR="006C597F" w:rsidRPr="006C597F" w:rsidRDefault="006C597F" w:rsidP="006C597F">
      <w:pPr>
        <w:spacing w:after="0"/>
        <w:jc w:val="left"/>
      </w:pPr>
    </w:p>
    <w:p w:rsidR="006C597F" w:rsidRPr="006C597F" w:rsidRDefault="006C597F" w:rsidP="006C597F">
      <w:pPr>
        <w:spacing w:after="0"/>
        <w:jc w:val="left"/>
      </w:pPr>
    </w:p>
    <w:p w:rsidR="006C597F" w:rsidRPr="006C597F" w:rsidRDefault="006C597F" w:rsidP="006C597F">
      <w:pPr>
        <w:spacing w:after="0"/>
        <w:jc w:val="left"/>
      </w:pPr>
      <w:r w:rsidRPr="006C597F">
        <w:t xml:space="preserve">Заказчик </w:t>
      </w:r>
      <w:r w:rsidRPr="006C597F">
        <w:tab/>
      </w:r>
      <w:r w:rsidRPr="006C597F">
        <w:tab/>
        <w:t>_____________       ______________     ____________________</w:t>
      </w:r>
    </w:p>
    <w:p w:rsidR="006C597F" w:rsidRPr="006C597F" w:rsidRDefault="006C597F" w:rsidP="006C597F">
      <w:pPr>
        <w:spacing w:after="0"/>
        <w:ind w:left="2160"/>
        <w:jc w:val="left"/>
        <w:rPr>
          <w:sz w:val="16"/>
          <w:szCs w:val="16"/>
        </w:rPr>
      </w:pPr>
      <w:r w:rsidRPr="006C597F">
        <w:t xml:space="preserve">     </w:t>
      </w:r>
      <w:r w:rsidRPr="006C597F">
        <w:rPr>
          <w:sz w:val="16"/>
          <w:szCs w:val="16"/>
        </w:rPr>
        <w:t xml:space="preserve">(должность) </w:t>
      </w:r>
      <w:r w:rsidRPr="006C597F">
        <w:rPr>
          <w:sz w:val="16"/>
          <w:szCs w:val="16"/>
        </w:rPr>
        <w:tab/>
      </w:r>
      <w:r w:rsidRPr="006C597F">
        <w:rPr>
          <w:sz w:val="16"/>
          <w:szCs w:val="16"/>
        </w:rPr>
        <w:tab/>
        <w:t xml:space="preserve"> (подпись)</w:t>
      </w:r>
      <w:r w:rsidRPr="006C597F">
        <w:rPr>
          <w:sz w:val="16"/>
          <w:szCs w:val="16"/>
        </w:rPr>
        <w:tab/>
      </w:r>
      <w:r w:rsidRPr="006C597F">
        <w:rPr>
          <w:sz w:val="16"/>
          <w:szCs w:val="16"/>
        </w:rPr>
        <w:tab/>
        <w:t xml:space="preserve"> </w:t>
      </w:r>
      <w:proofErr w:type="gramStart"/>
      <w:r w:rsidRPr="006C597F">
        <w:rPr>
          <w:sz w:val="16"/>
          <w:szCs w:val="16"/>
        </w:rPr>
        <w:tab/>
        <w:t>(</w:t>
      </w:r>
      <w:proofErr w:type="gramEnd"/>
      <w:r w:rsidRPr="006C597F">
        <w:rPr>
          <w:sz w:val="16"/>
          <w:szCs w:val="16"/>
        </w:rPr>
        <w:t xml:space="preserve">расшифровка подписи)       </w:t>
      </w:r>
    </w:p>
    <w:p w:rsidR="006C597F" w:rsidRPr="006C597F" w:rsidRDefault="006C597F" w:rsidP="006C597F">
      <w:pPr>
        <w:spacing w:after="0"/>
        <w:jc w:val="left"/>
      </w:pPr>
      <w:proofErr w:type="spellStart"/>
      <w:r w:rsidRPr="006C597F">
        <w:t>м.п</w:t>
      </w:r>
      <w:proofErr w:type="spellEnd"/>
      <w:r w:rsidRPr="006C597F">
        <w:t>.</w:t>
      </w:r>
    </w:p>
    <w:p w:rsidR="006C597F" w:rsidRPr="006C597F" w:rsidRDefault="006C597F" w:rsidP="006C597F">
      <w:pPr>
        <w:spacing w:after="0"/>
        <w:jc w:val="left"/>
      </w:pPr>
    </w:p>
    <w:p w:rsidR="006C597F" w:rsidRPr="006C597F" w:rsidRDefault="006C597F" w:rsidP="006C597F">
      <w:pPr>
        <w:spacing w:after="0"/>
        <w:jc w:val="left"/>
      </w:pPr>
      <w:r w:rsidRPr="006C597F">
        <w:t xml:space="preserve">Полноту и правильность </w:t>
      </w:r>
    </w:p>
    <w:p w:rsidR="006C597F" w:rsidRPr="006C597F" w:rsidRDefault="006C597F" w:rsidP="006C597F">
      <w:pPr>
        <w:spacing w:after="0"/>
        <w:jc w:val="left"/>
      </w:pPr>
      <w:r w:rsidRPr="006C597F">
        <w:t xml:space="preserve">оформления акта проверил </w:t>
      </w:r>
      <w:r w:rsidRPr="006C597F">
        <w:tab/>
        <w:t xml:space="preserve">______________      ______________      _______________ </w:t>
      </w:r>
    </w:p>
    <w:p w:rsidR="006C597F" w:rsidRPr="006C597F" w:rsidRDefault="006C597F" w:rsidP="006C597F">
      <w:pPr>
        <w:spacing w:after="0"/>
        <w:ind w:left="2880"/>
        <w:jc w:val="left"/>
      </w:pPr>
      <w:r w:rsidRPr="006C597F">
        <w:rPr>
          <w:sz w:val="16"/>
          <w:szCs w:val="16"/>
        </w:rPr>
        <w:t xml:space="preserve">         </w:t>
      </w:r>
      <w:proofErr w:type="gramStart"/>
      <w:r w:rsidRPr="006C597F">
        <w:rPr>
          <w:sz w:val="16"/>
          <w:szCs w:val="16"/>
        </w:rPr>
        <w:t>( должность</w:t>
      </w:r>
      <w:proofErr w:type="gramEnd"/>
      <w:r w:rsidRPr="006C597F">
        <w:rPr>
          <w:sz w:val="16"/>
          <w:szCs w:val="16"/>
        </w:rPr>
        <w:t>)</w:t>
      </w:r>
      <w:r w:rsidRPr="006C597F">
        <w:rPr>
          <w:sz w:val="16"/>
          <w:szCs w:val="16"/>
        </w:rPr>
        <w:tab/>
      </w:r>
      <w:r w:rsidRPr="006C597F">
        <w:rPr>
          <w:sz w:val="16"/>
          <w:szCs w:val="16"/>
        </w:rPr>
        <w:tab/>
        <w:t xml:space="preserve">  (подпись) </w:t>
      </w:r>
      <w:r w:rsidRPr="006C597F">
        <w:rPr>
          <w:sz w:val="16"/>
          <w:szCs w:val="16"/>
        </w:rPr>
        <w:tab/>
        <w:t xml:space="preserve">            (расшифровка подписи)</w:t>
      </w:r>
    </w:p>
    <w:p w:rsidR="006C597F" w:rsidRPr="006C597F" w:rsidRDefault="006C597F" w:rsidP="006C597F">
      <w:pPr>
        <w:spacing w:after="0"/>
        <w:jc w:val="left"/>
      </w:pPr>
    </w:p>
    <w:p w:rsidR="006C597F" w:rsidRPr="006C597F" w:rsidRDefault="006C597F" w:rsidP="006C597F">
      <w:pPr>
        <w:spacing w:after="0"/>
        <w:jc w:val="left"/>
      </w:pPr>
      <w:r w:rsidRPr="006C597F">
        <w:t xml:space="preserve">Акт составил </w:t>
      </w:r>
      <w:r w:rsidRPr="006C597F">
        <w:tab/>
      </w:r>
      <w:r w:rsidRPr="006C597F">
        <w:tab/>
      </w:r>
      <w:r w:rsidRPr="006C597F">
        <w:tab/>
        <w:t>_____________      ______________      ___________________</w:t>
      </w:r>
    </w:p>
    <w:p w:rsidR="006C597F" w:rsidRPr="006C597F" w:rsidRDefault="006C597F" w:rsidP="006C597F">
      <w:pPr>
        <w:spacing w:after="0"/>
        <w:ind w:left="2880"/>
        <w:jc w:val="left"/>
      </w:pPr>
      <w:r w:rsidRPr="006C597F">
        <w:t xml:space="preserve"> </w:t>
      </w:r>
      <w:r w:rsidRPr="006C597F">
        <w:rPr>
          <w:sz w:val="16"/>
          <w:szCs w:val="16"/>
        </w:rPr>
        <w:t xml:space="preserve">         </w:t>
      </w:r>
      <w:proofErr w:type="gramStart"/>
      <w:r w:rsidRPr="006C597F">
        <w:rPr>
          <w:sz w:val="16"/>
          <w:szCs w:val="16"/>
        </w:rPr>
        <w:t>( должность</w:t>
      </w:r>
      <w:proofErr w:type="gramEnd"/>
      <w:r w:rsidRPr="006C597F">
        <w:rPr>
          <w:sz w:val="16"/>
          <w:szCs w:val="16"/>
        </w:rPr>
        <w:t>)</w:t>
      </w:r>
      <w:r w:rsidRPr="006C597F">
        <w:rPr>
          <w:sz w:val="16"/>
          <w:szCs w:val="16"/>
        </w:rPr>
        <w:tab/>
      </w:r>
      <w:r w:rsidRPr="006C597F">
        <w:rPr>
          <w:sz w:val="16"/>
          <w:szCs w:val="16"/>
        </w:rPr>
        <w:tab/>
        <w:t xml:space="preserve">  (подпись) </w:t>
      </w:r>
      <w:r w:rsidRPr="006C597F">
        <w:rPr>
          <w:sz w:val="16"/>
          <w:szCs w:val="16"/>
        </w:rPr>
        <w:tab/>
        <w:t xml:space="preserve">            (расшифровка подписи)</w:t>
      </w:r>
    </w:p>
    <w:p w:rsidR="006C597F" w:rsidRPr="006C597F" w:rsidRDefault="006C597F" w:rsidP="006C597F">
      <w:pPr>
        <w:spacing w:after="0"/>
        <w:jc w:val="left"/>
      </w:pPr>
    </w:p>
    <w:p w:rsidR="006C597F" w:rsidRPr="006C597F" w:rsidRDefault="006C597F" w:rsidP="006C597F">
      <w:pPr>
        <w:pBdr>
          <w:bottom w:val="single" w:sz="12" w:space="1" w:color="auto"/>
        </w:pBdr>
        <w:spacing w:after="0"/>
        <w:jc w:val="center"/>
        <w:rPr>
          <w:b/>
        </w:rPr>
      </w:pPr>
      <w:r w:rsidRPr="006C597F">
        <w:rPr>
          <w:i/>
        </w:rPr>
        <w:t>конец формы</w:t>
      </w:r>
    </w:p>
    <w:p w:rsidR="006C597F" w:rsidRPr="006C597F" w:rsidRDefault="006C597F" w:rsidP="006C597F">
      <w:pPr>
        <w:spacing w:after="0"/>
        <w:jc w:val="left"/>
      </w:pPr>
    </w:p>
    <w:tbl>
      <w:tblPr>
        <w:tblW w:w="18989" w:type="dxa"/>
        <w:tblInd w:w="675" w:type="dxa"/>
        <w:tblLayout w:type="fixed"/>
        <w:tblLook w:val="0000" w:firstRow="0" w:lastRow="0" w:firstColumn="0" w:lastColumn="0" w:noHBand="0" w:noVBand="0"/>
      </w:tblPr>
      <w:tblGrid>
        <w:gridCol w:w="4962"/>
        <w:gridCol w:w="4667"/>
        <w:gridCol w:w="4667"/>
        <w:gridCol w:w="4693"/>
      </w:tblGrid>
      <w:tr w:rsidR="006C597F" w:rsidRPr="006C597F" w:rsidTr="005C1AA0">
        <w:trPr>
          <w:trHeight w:val="679"/>
        </w:trPr>
        <w:tc>
          <w:tcPr>
            <w:tcW w:w="4962" w:type="dxa"/>
          </w:tcPr>
          <w:p w:rsidR="006C597F" w:rsidRPr="006C597F" w:rsidRDefault="006C597F" w:rsidP="006C597F">
            <w:pPr>
              <w:spacing w:after="0"/>
              <w:jc w:val="left"/>
              <w:rPr>
                <w:b/>
                <w:bCs/>
              </w:rPr>
            </w:pPr>
            <w:r w:rsidRPr="006C597F">
              <w:rPr>
                <w:b/>
                <w:bCs/>
              </w:rPr>
              <w:t>от Заказчика:</w:t>
            </w:r>
          </w:p>
          <w:p w:rsidR="006C597F" w:rsidRPr="006C597F" w:rsidRDefault="006C597F" w:rsidP="006C597F">
            <w:pPr>
              <w:spacing w:after="0"/>
              <w:jc w:val="left"/>
              <w:rPr>
                <w:b/>
                <w:bCs/>
              </w:rPr>
            </w:pPr>
          </w:p>
          <w:p w:rsidR="006C597F" w:rsidRPr="006C597F" w:rsidRDefault="006C597F" w:rsidP="006C597F">
            <w:pPr>
              <w:spacing w:after="0"/>
              <w:jc w:val="left"/>
              <w:rPr>
                <w:b/>
                <w:bCs/>
              </w:rPr>
            </w:pPr>
          </w:p>
          <w:p w:rsidR="006C597F" w:rsidRPr="006C597F" w:rsidRDefault="006C597F" w:rsidP="006C597F">
            <w:pPr>
              <w:spacing w:after="0" w:line="200" w:lineRule="atLeast"/>
              <w:jc w:val="left"/>
            </w:pPr>
            <w:r w:rsidRPr="006C597F">
              <w:t>_______________ ______________</w:t>
            </w:r>
          </w:p>
          <w:p w:rsidR="006C597F" w:rsidRPr="006C597F" w:rsidRDefault="006C597F" w:rsidP="006C597F">
            <w:pPr>
              <w:spacing w:after="0" w:line="200" w:lineRule="atLeast"/>
              <w:jc w:val="left"/>
            </w:pPr>
            <w:proofErr w:type="spellStart"/>
            <w:r w:rsidRPr="006C597F">
              <w:t>м.п</w:t>
            </w:r>
            <w:proofErr w:type="spellEnd"/>
            <w:r w:rsidRPr="006C597F">
              <w:t>.</w:t>
            </w:r>
          </w:p>
        </w:tc>
        <w:tc>
          <w:tcPr>
            <w:tcW w:w="4667" w:type="dxa"/>
          </w:tcPr>
          <w:p w:rsidR="006C597F" w:rsidRPr="006C597F" w:rsidRDefault="006C597F" w:rsidP="006C597F">
            <w:pPr>
              <w:spacing w:after="0"/>
              <w:jc w:val="left"/>
              <w:rPr>
                <w:b/>
                <w:bCs/>
              </w:rPr>
            </w:pPr>
            <w:r w:rsidRPr="006C597F">
              <w:rPr>
                <w:b/>
                <w:bCs/>
              </w:rPr>
              <w:t>от Исполнителя:</w:t>
            </w:r>
          </w:p>
          <w:p w:rsidR="006C597F" w:rsidRPr="006C597F" w:rsidRDefault="006C597F" w:rsidP="006C597F">
            <w:pPr>
              <w:spacing w:after="0"/>
              <w:ind w:hanging="11"/>
              <w:jc w:val="left"/>
            </w:pPr>
          </w:p>
          <w:p w:rsidR="006C597F" w:rsidRPr="006C597F" w:rsidRDefault="006C597F" w:rsidP="006C597F">
            <w:pPr>
              <w:spacing w:after="0"/>
              <w:ind w:hanging="11"/>
              <w:jc w:val="left"/>
            </w:pPr>
          </w:p>
          <w:p w:rsidR="006C597F" w:rsidRPr="006C597F" w:rsidRDefault="006C597F" w:rsidP="006C597F">
            <w:pPr>
              <w:spacing w:after="0"/>
              <w:ind w:hanging="11"/>
              <w:jc w:val="left"/>
            </w:pPr>
            <w:r w:rsidRPr="006C597F">
              <w:t>_______________  _______________</w:t>
            </w:r>
          </w:p>
          <w:p w:rsidR="006C597F" w:rsidRPr="006C597F" w:rsidRDefault="006C597F" w:rsidP="006C597F">
            <w:pPr>
              <w:spacing w:after="0"/>
              <w:ind w:hanging="11"/>
              <w:jc w:val="left"/>
              <w:rPr>
                <w:b/>
                <w:bCs/>
              </w:rPr>
            </w:pPr>
            <w:proofErr w:type="spellStart"/>
            <w:r w:rsidRPr="006C597F">
              <w:t>м.п</w:t>
            </w:r>
            <w:proofErr w:type="spellEnd"/>
            <w:r w:rsidRPr="006C597F">
              <w:t>.</w:t>
            </w:r>
          </w:p>
        </w:tc>
        <w:tc>
          <w:tcPr>
            <w:tcW w:w="4667" w:type="dxa"/>
          </w:tcPr>
          <w:p w:rsidR="006C597F" w:rsidRPr="006C597F" w:rsidRDefault="006C597F" w:rsidP="006C597F">
            <w:pPr>
              <w:shd w:val="clear" w:color="auto" w:fill="FFFFFF"/>
              <w:spacing w:before="14" w:after="14"/>
              <w:ind w:firstLine="720"/>
              <w:jc w:val="left"/>
              <w:rPr>
                <w:b/>
                <w:bCs/>
              </w:rPr>
            </w:pPr>
          </w:p>
        </w:tc>
        <w:tc>
          <w:tcPr>
            <w:tcW w:w="4693" w:type="dxa"/>
          </w:tcPr>
          <w:p w:rsidR="006C597F" w:rsidRPr="006C597F" w:rsidRDefault="006C597F" w:rsidP="006C597F">
            <w:pPr>
              <w:shd w:val="clear" w:color="auto" w:fill="FFFFFF"/>
              <w:spacing w:before="14" w:after="14"/>
              <w:ind w:firstLine="720"/>
              <w:jc w:val="left"/>
              <w:rPr>
                <w:b/>
                <w:bCs/>
              </w:rPr>
            </w:pPr>
          </w:p>
        </w:tc>
      </w:tr>
    </w:tbl>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3A6572" w:rsidRPr="008D6D05" w:rsidRDefault="003A6572" w:rsidP="003A6572">
      <w:pPr>
        <w:pStyle w:val="11"/>
        <w:keepNext w:val="0"/>
        <w:widowControl w:val="0"/>
        <w:tabs>
          <w:tab w:val="clear" w:pos="432"/>
        </w:tabs>
        <w:spacing w:before="0" w:after="0"/>
        <w:ind w:left="720" w:firstLine="0"/>
        <w:rPr>
          <w:rStyle w:val="15"/>
          <w:b/>
          <w:caps/>
          <w:sz w:val="28"/>
          <w:szCs w:val="28"/>
        </w:rPr>
      </w:pPr>
      <w:r>
        <w:rPr>
          <w:rStyle w:val="15"/>
          <w:b/>
          <w:sz w:val="28"/>
          <w:szCs w:val="28"/>
          <w:lang w:val="en-US"/>
        </w:rPr>
        <w:t>IV</w:t>
      </w:r>
      <w:r w:rsidRPr="003A6572">
        <w:rPr>
          <w:rStyle w:val="15"/>
          <w:b/>
          <w:sz w:val="28"/>
          <w:szCs w:val="28"/>
        </w:rPr>
        <w:t xml:space="preserve">. </w:t>
      </w:r>
      <w:r w:rsidRPr="008D6D05">
        <w:rPr>
          <w:rStyle w:val="15"/>
          <w:b/>
          <w:sz w:val="28"/>
          <w:szCs w:val="28"/>
        </w:rPr>
        <w:t>О</w:t>
      </w:r>
      <w:r>
        <w:rPr>
          <w:rStyle w:val="15"/>
          <w:b/>
          <w:sz w:val="28"/>
          <w:szCs w:val="28"/>
        </w:rPr>
        <w:t>БОСНОВАНИЕ НАЧАЛЬНОЙ (МАКСИМАЛЬНОЙ) ЦЕНЫ ДОГОВОРА</w:t>
      </w:r>
      <w:bookmarkEnd w:id="254"/>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75622B" w:rsidP="0075622B">
      <w:pPr>
        <w:shd w:val="clear" w:color="auto" w:fill="FFFFFF"/>
        <w:spacing w:after="274" w:line="343" w:lineRule="atLeast"/>
        <w:ind w:left="1701" w:hanging="850"/>
        <w:jc w:val="center"/>
        <w:textAlignment w:val="baseline"/>
        <w:outlineLvl w:val="1"/>
        <w:rPr>
          <w:sz w:val="28"/>
          <w:szCs w:val="28"/>
        </w:rPr>
      </w:pPr>
      <w:r>
        <w:rPr>
          <w:sz w:val="28"/>
          <w:szCs w:val="28"/>
        </w:rPr>
        <w:t xml:space="preserve">Оказание услуг по химчистке </w:t>
      </w:r>
      <w:r w:rsidR="00481D5A">
        <w:rPr>
          <w:sz w:val="28"/>
          <w:szCs w:val="28"/>
        </w:rPr>
        <w:t xml:space="preserve">и стирке </w:t>
      </w:r>
      <w:r>
        <w:rPr>
          <w:sz w:val="28"/>
          <w:szCs w:val="28"/>
        </w:rPr>
        <w:t>постельного белья (2207/0</w:t>
      </w:r>
      <w:r w:rsidR="006C597F">
        <w:rPr>
          <w:sz w:val="28"/>
          <w:szCs w:val="28"/>
        </w:rPr>
        <w:t>02</w:t>
      </w:r>
      <w:r>
        <w:rPr>
          <w:sz w:val="28"/>
          <w:szCs w:val="28"/>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77" w:name="l55"/>
            <w:bookmarkEnd w:id="277"/>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6C597F">
            <w:pPr>
              <w:spacing w:after="300"/>
              <w:ind w:firstLine="851"/>
              <w:jc w:val="left"/>
              <w:rPr>
                <w:sz w:val="26"/>
                <w:szCs w:val="26"/>
              </w:rPr>
            </w:pPr>
            <w:r w:rsidRPr="0075622B">
              <w:rPr>
                <w:sz w:val="26"/>
                <w:szCs w:val="26"/>
              </w:rPr>
              <w:t xml:space="preserve">                                   </w:t>
            </w:r>
            <w:r w:rsidR="006C597F">
              <w:rPr>
                <w:sz w:val="26"/>
                <w:szCs w:val="26"/>
              </w:rPr>
              <w:t>432</w:t>
            </w:r>
            <w:r>
              <w:rPr>
                <w:sz w:val="26"/>
                <w:szCs w:val="26"/>
              </w:rPr>
              <w:t> </w:t>
            </w:r>
            <w:r w:rsidR="006C597F">
              <w:rPr>
                <w:sz w:val="26"/>
                <w:szCs w:val="26"/>
              </w:rPr>
              <w:t>00</w:t>
            </w:r>
            <w:r>
              <w:rPr>
                <w:sz w:val="26"/>
                <w:szCs w:val="26"/>
              </w:rPr>
              <w:t>0,00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w:t>
            </w:r>
            <w:proofErr w:type="spellStart"/>
            <w:r w:rsidR="00171EC7" w:rsidRPr="00AC7A6B">
              <w:t>Россети</w:t>
            </w:r>
            <w:proofErr w:type="spellEnd"/>
            <w:r w:rsidR="00171EC7" w:rsidRPr="00AC7A6B">
              <w:t>», утвержденного решением Совета Директоров ПАО «</w:t>
            </w:r>
            <w:proofErr w:type="spellStart"/>
            <w:r w:rsidR="00171EC7" w:rsidRPr="00AC7A6B">
              <w:t>Россети</w:t>
            </w:r>
            <w:proofErr w:type="spellEnd"/>
            <w:r w:rsidR="00171EC7" w:rsidRPr="00AC7A6B">
              <w:t xml:space="preserve">» (протокол от 17.12.2018 №334). Решением Правления ПАО «МРСК Волги» от 29.12.2018г. (протокол №292/2018 от 29.12.2018г.) АО «Социальная </w:t>
            </w:r>
            <w:proofErr w:type="gramStart"/>
            <w:r w:rsidR="00171EC7" w:rsidRPr="00AC7A6B">
              <w:t>сфера-М</w:t>
            </w:r>
            <w:proofErr w:type="gramEnd"/>
            <w:r w:rsidR="00171EC7" w:rsidRPr="00AC7A6B">
              <w:t>» присоединилось к «Единому стандарту закупок ПАО «</w:t>
            </w:r>
            <w:proofErr w:type="spellStart"/>
            <w:r w:rsidR="00171EC7" w:rsidRPr="00AC7A6B">
              <w:t>Россети</w:t>
            </w:r>
            <w:proofErr w:type="spellEnd"/>
            <w:r w:rsidR="00171EC7" w:rsidRPr="00AC7A6B">
              <w:t>»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w:t>
            </w:r>
            <w:proofErr w:type="gramStart"/>
            <w:r w:rsidRPr="00171EC7">
              <w:t>сфера-М</w:t>
            </w:r>
            <w:proofErr w:type="gramEnd"/>
            <w:r w:rsidRPr="00171EC7">
              <w:t xml:space="preserve">»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0FB" w:rsidRDefault="001360FB">
      <w:r>
        <w:separator/>
      </w:r>
    </w:p>
    <w:p w:rsidR="001360FB" w:rsidRDefault="001360FB"/>
  </w:endnote>
  <w:endnote w:type="continuationSeparator" w:id="0">
    <w:p w:rsidR="001360FB" w:rsidRDefault="001360FB">
      <w:r>
        <w:continuationSeparator/>
      </w:r>
    </w:p>
    <w:p w:rsidR="001360FB" w:rsidRDefault="00136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19E" w:rsidRDefault="0015219E">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5E2A63">
      <w:rPr>
        <w:rStyle w:val="afd"/>
        <w:noProof/>
      </w:rPr>
      <w:t>22</w:t>
    </w:r>
    <w:r>
      <w:rPr>
        <w:rStyle w:val="afd"/>
      </w:rPr>
      <w:fldChar w:fldCharType="end"/>
    </w:r>
  </w:p>
  <w:p w:rsidR="0015219E" w:rsidRDefault="0015219E"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0FB" w:rsidRDefault="001360FB">
      <w:r>
        <w:separator/>
      </w:r>
    </w:p>
    <w:p w:rsidR="001360FB" w:rsidRDefault="001360FB"/>
  </w:footnote>
  <w:footnote w:type="continuationSeparator" w:id="0">
    <w:p w:rsidR="001360FB" w:rsidRDefault="001360FB">
      <w:r>
        <w:continuationSeparator/>
      </w:r>
    </w:p>
    <w:p w:rsidR="001360FB" w:rsidRDefault="001360FB"/>
  </w:footnote>
  <w:footnote w:id="1">
    <w:p w:rsidR="0015219E" w:rsidRDefault="0015219E"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15219E" w:rsidRDefault="0015219E"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15219E" w:rsidRDefault="0015219E"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15219E" w:rsidRDefault="0015219E"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3"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2C619E2"/>
    <w:multiLevelType w:val="hybridMultilevel"/>
    <w:tmpl w:val="C65EA178"/>
    <w:lvl w:ilvl="0" w:tplc="BCF21BF6">
      <w:start w:val="1"/>
      <w:numFmt w:val="decimal"/>
      <w:lvlText w:val="4.2.%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7" w15:restartNumberingAfterBreak="0">
    <w:nsid w:val="07DB1CC7"/>
    <w:multiLevelType w:val="multilevel"/>
    <w:tmpl w:val="599AC284"/>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BF43143"/>
    <w:multiLevelType w:val="hybridMultilevel"/>
    <w:tmpl w:val="F784273C"/>
    <w:lvl w:ilvl="0" w:tplc="914222A2">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8A04E7"/>
    <w:multiLevelType w:val="hybridMultilevel"/>
    <w:tmpl w:val="775A58AC"/>
    <w:lvl w:ilvl="0" w:tplc="04190001">
      <w:start w:val="1"/>
      <w:numFmt w:val="bullet"/>
      <w:lvlText w:val=""/>
      <w:lvlJc w:val="left"/>
      <w:pPr>
        <w:ind w:left="1397" w:hanging="360"/>
      </w:pPr>
      <w:rPr>
        <w:rFonts w:ascii="Symbol" w:hAnsi="Symbol" w:hint="default"/>
      </w:rPr>
    </w:lvl>
    <w:lvl w:ilvl="1" w:tplc="04190003" w:tentative="1">
      <w:start w:val="1"/>
      <w:numFmt w:val="bullet"/>
      <w:lvlText w:val="o"/>
      <w:lvlJc w:val="left"/>
      <w:pPr>
        <w:ind w:left="2117" w:hanging="360"/>
      </w:pPr>
      <w:rPr>
        <w:rFonts w:ascii="Courier New" w:hAnsi="Courier New" w:cs="Courier New" w:hint="default"/>
      </w:rPr>
    </w:lvl>
    <w:lvl w:ilvl="2" w:tplc="04190005" w:tentative="1">
      <w:start w:val="1"/>
      <w:numFmt w:val="bullet"/>
      <w:lvlText w:val=""/>
      <w:lvlJc w:val="left"/>
      <w:pPr>
        <w:ind w:left="2837" w:hanging="360"/>
      </w:pPr>
      <w:rPr>
        <w:rFonts w:ascii="Wingdings" w:hAnsi="Wingdings" w:hint="default"/>
      </w:rPr>
    </w:lvl>
    <w:lvl w:ilvl="3" w:tplc="04190001" w:tentative="1">
      <w:start w:val="1"/>
      <w:numFmt w:val="bullet"/>
      <w:lvlText w:val=""/>
      <w:lvlJc w:val="left"/>
      <w:pPr>
        <w:ind w:left="3557" w:hanging="360"/>
      </w:pPr>
      <w:rPr>
        <w:rFonts w:ascii="Symbol" w:hAnsi="Symbol" w:hint="default"/>
      </w:rPr>
    </w:lvl>
    <w:lvl w:ilvl="4" w:tplc="04190003" w:tentative="1">
      <w:start w:val="1"/>
      <w:numFmt w:val="bullet"/>
      <w:lvlText w:val="o"/>
      <w:lvlJc w:val="left"/>
      <w:pPr>
        <w:ind w:left="4277" w:hanging="360"/>
      </w:pPr>
      <w:rPr>
        <w:rFonts w:ascii="Courier New" w:hAnsi="Courier New" w:cs="Courier New" w:hint="default"/>
      </w:rPr>
    </w:lvl>
    <w:lvl w:ilvl="5" w:tplc="04190005" w:tentative="1">
      <w:start w:val="1"/>
      <w:numFmt w:val="bullet"/>
      <w:lvlText w:val=""/>
      <w:lvlJc w:val="left"/>
      <w:pPr>
        <w:ind w:left="4997" w:hanging="360"/>
      </w:pPr>
      <w:rPr>
        <w:rFonts w:ascii="Wingdings" w:hAnsi="Wingdings" w:hint="default"/>
      </w:rPr>
    </w:lvl>
    <w:lvl w:ilvl="6" w:tplc="04190001" w:tentative="1">
      <w:start w:val="1"/>
      <w:numFmt w:val="bullet"/>
      <w:lvlText w:val=""/>
      <w:lvlJc w:val="left"/>
      <w:pPr>
        <w:ind w:left="5717" w:hanging="360"/>
      </w:pPr>
      <w:rPr>
        <w:rFonts w:ascii="Symbol" w:hAnsi="Symbol" w:hint="default"/>
      </w:rPr>
    </w:lvl>
    <w:lvl w:ilvl="7" w:tplc="04190003" w:tentative="1">
      <w:start w:val="1"/>
      <w:numFmt w:val="bullet"/>
      <w:lvlText w:val="o"/>
      <w:lvlJc w:val="left"/>
      <w:pPr>
        <w:ind w:left="6437" w:hanging="360"/>
      </w:pPr>
      <w:rPr>
        <w:rFonts w:ascii="Courier New" w:hAnsi="Courier New" w:cs="Courier New" w:hint="default"/>
      </w:rPr>
    </w:lvl>
    <w:lvl w:ilvl="8" w:tplc="04190005" w:tentative="1">
      <w:start w:val="1"/>
      <w:numFmt w:val="bullet"/>
      <w:lvlText w:val=""/>
      <w:lvlJc w:val="left"/>
      <w:pPr>
        <w:ind w:left="7157" w:hanging="360"/>
      </w:pPr>
      <w:rPr>
        <w:rFonts w:ascii="Wingdings" w:hAnsi="Wingdings" w:hint="default"/>
      </w:rPr>
    </w:lvl>
  </w:abstractNum>
  <w:abstractNum w:abstractNumId="12"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8" w15:restartNumberingAfterBreak="0">
    <w:nsid w:val="1F651ABF"/>
    <w:multiLevelType w:val="hybridMultilevel"/>
    <w:tmpl w:val="76E6BA92"/>
    <w:lvl w:ilvl="0" w:tplc="0D720E74">
      <w:start w:val="1"/>
      <w:numFmt w:val="bullet"/>
      <w:lvlText w:val="•"/>
      <w:lvlJc w:val="left"/>
      <w:pPr>
        <w:tabs>
          <w:tab w:val="num" w:pos="720"/>
        </w:tabs>
        <w:ind w:left="720" w:hanging="360"/>
      </w:pPr>
      <w:rPr>
        <w:rFonts w:ascii="Times New Roman" w:hAnsi="Times New Roman" w:hint="default"/>
      </w:rPr>
    </w:lvl>
    <w:lvl w:ilvl="1" w:tplc="EE52824C">
      <w:start w:val="1"/>
      <w:numFmt w:val="bullet"/>
      <w:lvlText w:val="•"/>
      <w:lvlJc w:val="left"/>
      <w:pPr>
        <w:tabs>
          <w:tab w:val="num" w:pos="1440"/>
        </w:tabs>
        <w:ind w:left="1440" w:hanging="360"/>
      </w:pPr>
      <w:rPr>
        <w:rFonts w:ascii="Times New Roman" w:hAnsi="Times New Roman" w:hint="default"/>
      </w:rPr>
    </w:lvl>
    <w:lvl w:ilvl="2" w:tplc="27625EC8" w:tentative="1">
      <w:start w:val="1"/>
      <w:numFmt w:val="bullet"/>
      <w:lvlText w:val="•"/>
      <w:lvlJc w:val="left"/>
      <w:pPr>
        <w:tabs>
          <w:tab w:val="num" w:pos="2160"/>
        </w:tabs>
        <w:ind w:left="2160" w:hanging="360"/>
      </w:pPr>
      <w:rPr>
        <w:rFonts w:ascii="Times New Roman" w:hAnsi="Times New Roman" w:hint="default"/>
      </w:rPr>
    </w:lvl>
    <w:lvl w:ilvl="3" w:tplc="77044D4C" w:tentative="1">
      <w:start w:val="1"/>
      <w:numFmt w:val="bullet"/>
      <w:lvlText w:val="•"/>
      <w:lvlJc w:val="left"/>
      <w:pPr>
        <w:tabs>
          <w:tab w:val="num" w:pos="2880"/>
        </w:tabs>
        <w:ind w:left="2880" w:hanging="360"/>
      </w:pPr>
      <w:rPr>
        <w:rFonts w:ascii="Times New Roman" w:hAnsi="Times New Roman" w:hint="default"/>
      </w:rPr>
    </w:lvl>
    <w:lvl w:ilvl="4" w:tplc="AF3E6D3A" w:tentative="1">
      <w:start w:val="1"/>
      <w:numFmt w:val="bullet"/>
      <w:lvlText w:val="•"/>
      <w:lvlJc w:val="left"/>
      <w:pPr>
        <w:tabs>
          <w:tab w:val="num" w:pos="3600"/>
        </w:tabs>
        <w:ind w:left="3600" w:hanging="360"/>
      </w:pPr>
      <w:rPr>
        <w:rFonts w:ascii="Times New Roman" w:hAnsi="Times New Roman" w:hint="default"/>
      </w:rPr>
    </w:lvl>
    <w:lvl w:ilvl="5" w:tplc="BAA6F3BE" w:tentative="1">
      <w:start w:val="1"/>
      <w:numFmt w:val="bullet"/>
      <w:lvlText w:val="•"/>
      <w:lvlJc w:val="left"/>
      <w:pPr>
        <w:tabs>
          <w:tab w:val="num" w:pos="4320"/>
        </w:tabs>
        <w:ind w:left="4320" w:hanging="360"/>
      </w:pPr>
      <w:rPr>
        <w:rFonts w:ascii="Times New Roman" w:hAnsi="Times New Roman" w:hint="default"/>
      </w:rPr>
    </w:lvl>
    <w:lvl w:ilvl="6" w:tplc="49FCBE34" w:tentative="1">
      <w:start w:val="1"/>
      <w:numFmt w:val="bullet"/>
      <w:lvlText w:val="•"/>
      <w:lvlJc w:val="left"/>
      <w:pPr>
        <w:tabs>
          <w:tab w:val="num" w:pos="5040"/>
        </w:tabs>
        <w:ind w:left="5040" w:hanging="360"/>
      </w:pPr>
      <w:rPr>
        <w:rFonts w:ascii="Times New Roman" w:hAnsi="Times New Roman" w:hint="default"/>
      </w:rPr>
    </w:lvl>
    <w:lvl w:ilvl="7" w:tplc="6E88CBC6" w:tentative="1">
      <w:start w:val="1"/>
      <w:numFmt w:val="bullet"/>
      <w:lvlText w:val="•"/>
      <w:lvlJc w:val="left"/>
      <w:pPr>
        <w:tabs>
          <w:tab w:val="num" w:pos="5760"/>
        </w:tabs>
        <w:ind w:left="5760" w:hanging="360"/>
      </w:pPr>
      <w:rPr>
        <w:rFonts w:ascii="Times New Roman" w:hAnsi="Times New Roman" w:hint="default"/>
      </w:rPr>
    </w:lvl>
    <w:lvl w:ilvl="8" w:tplc="2512901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05F12F8"/>
    <w:multiLevelType w:val="hybridMultilevel"/>
    <w:tmpl w:val="AAC8444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2C614EB4"/>
    <w:multiLevelType w:val="hybridMultilevel"/>
    <w:tmpl w:val="0A10789C"/>
    <w:lvl w:ilvl="0" w:tplc="0419000D">
      <w:start w:val="1"/>
      <w:numFmt w:val="bullet"/>
      <w:lvlText w:val=""/>
      <w:lvlJc w:val="left"/>
      <w:pPr>
        <w:ind w:left="774" w:hanging="360"/>
      </w:pPr>
      <w:rPr>
        <w:rFonts w:ascii="Wingdings" w:hAnsi="Wingdings"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4"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B4C0E31"/>
    <w:multiLevelType w:val="hybridMultilevel"/>
    <w:tmpl w:val="7A8CD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31"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3" w15:restartNumberingAfterBreak="0">
    <w:nsid w:val="457D1101"/>
    <w:multiLevelType w:val="hybridMultilevel"/>
    <w:tmpl w:val="31109408"/>
    <w:lvl w:ilvl="0" w:tplc="EDBE33F8">
      <w:start w:val="1"/>
      <w:numFmt w:val="decimal"/>
      <w:lvlText w:val="4.3.%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4C7737F2"/>
    <w:multiLevelType w:val="hybridMultilevel"/>
    <w:tmpl w:val="577E123E"/>
    <w:lvl w:ilvl="0" w:tplc="C85CF2FC">
      <w:start w:val="9"/>
      <w:numFmt w:val="decimal"/>
      <w:lvlText w:val="%1."/>
      <w:lvlJc w:val="left"/>
      <w:pPr>
        <w:tabs>
          <w:tab w:val="num" w:pos="1146"/>
        </w:tabs>
        <w:ind w:left="1146" w:hanging="360"/>
      </w:pPr>
      <w:rPr>
        <w:rFonts w:hint="default"/>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3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4EE85501"/>
    <w:multiLevelType w:val="hybridMultilevel"/>
    <w:tmpl w:val="99442B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51BD0B71"/>
    <w:multiLevelType w:val="hybridMultilevel"/>
    <w:tmpl w:val="2238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A5F32D0"/>
    <w:multiLevelType w:val="hybridMultilevel"/>
    <w:tmpl w:val="2EB2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7" w15:restartNumberingAfterBreak="0">
    <w:nsid w:val="5F18574A"/>
    <w:multiLevelType w:val="hybridMultilevel"/>
    <w:tmpl w:val="8EF24242"/>
    <w:lvl w:ilvl="0" w:tplc="E1FE7C74">
      <w:start w:val="1"/>
      <w:numFmt w:val="decimal"/>
      <w:lvlText w:val="5.%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50" w15:restartNumberingAfterBreak="0">
    <w:nsid w:val="60AF7255"/>
    <w:multiLevelType w:val="multilevel"/>
    <w:tmpl w:val="41F6F7CA"/>
    <w:lvl w:ilvl="0">
      <w:start w:val="6"/>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3A04235"/>
    <w:multiLevelType w:val="hybridMultilevel"/>
    <w:tmpl w:val="6B7022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B1D0BB7"/>
    <w:multiLevelType w:val="hybridMultilevel"/>
    <w:tmpl w:val="F812703A"/>
    <w:lvl w:ilvl="0" w:tplc="102020F6">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6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3" w15:restartNumberingAfterBreak="0">
    <w:nsid w:val="77E269FD"/>
    <w:multiLevelType w:val="hybridMultilevel"/>
    <w:tmpl w:val="396E8178"/>
    <w:lvl w:ilvl="0" w:tplc="87E8361E">
      <w:start w:val="1"/>
      <w:numFmt w:val="bullet"/>
      <w:lvlText w:val=""/>
      <w:lvlJc w:val="left"/>
      <w:pPr>
        <w:ind w:left="1854" w:hanging="360"/>
      </w:pPr>
      <w:rPr>
        <w:rFonts w:ascii="Symbol" w:hAnsi="Symbol" w:hint="default"/>
        <w:color w:val="FF0000"/>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78BB6645"/>
    <w:multiLevelType w:val="hybridMultilevel"/>
    <w:tmpl w:val="503EB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41"/>
  </w:num>
  <w:num w:numId="2">
    <w:abstractNumId w:val="61"/>
  </w:num>
  <w:num w:numId="3">
    <w:abstractNumId w:val="17"/>
  </w:num>
  <w:num w:numId="4">
    <w:abstractNumId w:val="16"/>
  </w:num>
  <w:num w:numId="5">
    <w:abstractNumId w:val="55"/>
  </w:num>
  <w:num w:numId="6">
    <w:abstractNumId w:val="57"/>
  </w:num>
  <w:num w:numId="7">
    <w:abstractNumId w:val="65"/>
  </w:num>
  <w:num w:numId="8">
    <w:abstractNumId w:val="37"/>
  </w:num>
  <w:num w:numId="9">
    <w:abstractNumId w:val="52"/>
  </w:num>
  <w:num w:numId="10">
    <w:abstractNumId w:val="49"/>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2"/>
  </w:num>
  <w:num w:numId="16">
    <w:abstractNumId w:val="25"/>
  </w:num>
  <w:num w:numId="17">
    <w:abstractNumId w:val="66"/>
  </w:num>
  <w:num w:numId="18">
    <w:abstractNumId w:val="53"/>
  </w:num>
  <w:num w:numId="19">
    <w:abstractNumId w:val="10"/>
  </w:num>
  <w:num w:numId="20">
    <w:abstractNumId w:val="24"/>
  </w:num>
  <w:num w:numId="21">
    <w:abstractNumId w:val="56"/>
  </w:num>
  <w:num w:numId="22">
    <w:abstractNumId w:val="36"/>
  </w:num>
  <w:num w:numId="23">
    <w:abstractNumId w:val="39"/>
  </w:num>
  <w:num w:numId="24">
    <w:abstractNumId w:val="46"/>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0"/>
  </w:num>
  <w:num w:numId="28">
    <w:abstractNumId w:val="44"/>
  </w:num>
  <w:num w:numId="29">
    <w:abstractNumId w:val="12"/>
  </w:num>
  <w:num w:numId="30">
    <w:abstractNumId w:val="35"/>
  </w:num>
  <w:num w:numId="31">
    <w:abstractNumId w:val="2"/>
  </w:num>
  <w:num w:numId="32">
    <w:abstractNumId w:val="22"/>
  </w:num>
  <w:num w:numId="33">
    <w:abstractNumId w:val="48"/>
  </w:num>
  <w:num w:numId="34">
    <w:abstractNumId w:val="58"/>
  </w:num>
  <w:num w:numId="35">
    <w:abstractNumId w:val="15"/>
  </w:num>
  <w:num w:numId="36">
    <w:abstractNumId w:val="27"/>
  </w:num>
  <w:num w:numId="37">
    <w:abstractNumId w:val="8"/>
  </w:num>
  <w:num w:numId="38">
    <w:abstractNumId w:val="3"/>
  </w:num>
  <w:num w:numId="39">
    <w:abstractNumId w:val="21"/>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num>
  <w:num w:numId="42">
    <w:abstractNumId w:val="28"/>
  </w:num>
  <w:num w:numId="4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13"/>
  </w:num>
  <w:num w:numId="47">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lvl w:ilvl="0">
        <w:numFmt w:val="bullet"/>
        <w:lvlText w:val="-"/>
        <w:legacy w:legacy="1" w:legacySpace="0" w:legacyIndent="154"/>
        <w:lvlJc w:val="left"/>
        <w:rPr>
          <w:rFonts w:ascii="Times New Roman" w:hAnsi="Times New Roman" w:hint="default"/>
        </w:rPr>
      </w:lvl>
    </w:lvlOverride>
  </w:num>
  <w:num w:numId="49">
    <w:abstractNumId w:val="63"/>
  </w:num>
  <w:num w:numId="50">
    <w:abstractNumId w:val="18"/>
  </w:num>
  <w:num w:numId="51">
    <w:abstractNumId w:val="7"/>
  </w:num>
  <w:num w:numId="52">
    <w:abstractNumId w:val="9"/>
  </w:num>
  <w:num w:numId="53">
    <w:abstractNumId w:val="54"/>
  </w:num>
  <w:num w:numId="54">
    <w:abstractNumId w:val="23"/>
  </w:num>
  <w:num w:numId="55">
    <w:abstractNumId w:val="33"/>
  </w:num>
  <w:num w:numId="56">
    <w:abstractNumId w:val="47"/>
  </w:num>
  <w:num w:numId="57">
    <w:abstractNumId w:val="50"/>
  </w:num>
  <w:num w:numId="58">
    <w:abstractNumId w:val="43"/>
  </w:num>
  <w:num w:numId="59">
    <w:abstractNumId w:val="29"/>
  </w:num>
  <w:num w:numId="60">
    <w:abstractNumId w:val="51"/>
  </w:num>
  <w:num w:numId="61">
    <w:abstractNumId w:val="40"/>
  </w:num>
  <w:num w:numId="62">
    <w:abstractNumId w:val="4"/>
  </w:num>
  <w:num w:numId="63">
    <w:abstractNumId w:val="45"/>
  </w:num>
  <w:num w:numId="64">
    <w:abstractNumId w:val="19"/>
  </w:num>
  <w:num w:numId="65">
    <w:abstractNumId w:val="11"/>
  </w:num>
  <w:num w:numId="66">
    <w:abstractNumId w:val="38"/>
  </w:num>
  <w:num w:numId="67">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8B7"/>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72D"/>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0FB"/>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19E"/>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21E"/>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49F"/>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7762D"/>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489B"/>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6A5"/>
    <w:rsid w:val="00444959"/>
    <w:rsid w:val="00445AE3"/>
    <w:rsid w:val="00450639"/>
    <w:rsid w:val="004509A6"/>
    <w:rsid w:val="00451AE6"/>
    <w:rsid w:val="00451D96"/>
    <w:rsid w:val="00451FCA"/>
    <w:rsid w:val="00452DA1"/>
    <w:rsid w:val="00452DC9"/>
    <w:rsid w:val="00454F50"/>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296"/>
    <w:rsid w:val="005D1A58"/>
    <w:rsid w:val="005D212E"/>
    <w:rsid w:val="005D3416"/>
    <w:rsid w:val="005D3E8E"/>
    <w:rsid w:val="005D3EB6"/>
    <w:rsid w:val="005D4F1D"/>
    <w:rsid w:val="005D51C1"/>
    <w:rsid w:val="005D5C2B"/>
    <w:rsid w:val="005D68A8"/>
    <w:rsid w:val="005D6CA8"/>
    <w:rsid w:val="005D78C8"/>
    <w:rsid w:val="005D7D4D"/>
    <w:rsid w:val="005E2488"/>
    <w:rsid w:val="005E2A63"/>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97F"/>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11D"/>
    <w:rsid w:val="00875318"/>
    <w:rsid w:val="00875474"/>
    <w:rsid w:val="00876499"/>
    <w:rsid w:val="008769BB"/>
    <w:rsid w:val="00876FF2"/>
    <w:rsid w:val="00877390"/>
    <w:rsid w:val="0088049B"/>
    <w:rsid w:val="008806AF"/>
    <w:rsid w:val="00880A74"/>
    <w:rsid w:val="00880F77"/>
    <w:rsid w:val="008817AD"/>
    <w:rsid w:val="00881FDB"/>
    <w:rsid w:val="008820EA"/>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A2"/>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BC1"/>
    <w:rsid w:val="009C1CB4"/>
    <w:rsid w:val="009C5862"/>
    <w:rsid w:val="009C642F"/>
    <w:rsid w:val="009C66CF"/>
    <w:rsid w:val="009C6F36"/>
    <w:rsid w:val="009D013B"/>
    <w:rsid w:val="009D0CC3"/>
    <w:rsid w:val="009D3517"/>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5019"/>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2D2A"/>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3D47"/>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9D4"/>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iPriority="0"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qFormat/>
    <w:rsid w:val="00293C72"/>
    <w:pPr>
      <w:spacing w:before="240"/>
      <w:outlineLvl w:val="4"/>
    </w:pPr>
    <w:rPr>
      <w:rFonts w:ascii="Calibri" w:hAnsi="Calibri" w:cs="Calibri"/>
      <w:b/>
      <w:bCs/>
      <w:i/>
      <w:iCs/>
      <w:sz w:val="26"/>
      <w:szCs w:val="26"/>
    </w:rPr>
  </w:style>
  <w:style w:type="paragraph" w:styleId="6">
    <w:name w:val="heading 6"/>
    <w:basedOn w:val="a3"/>
    <w:next w:val="a3"/>
    <w:link w:val="60"/>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rsid w:val="00293C72"/>
    <w:pPr>
      <w:numPr>
        <w:ilvl w:val="1"/>
        <w:numId w:val="4"/>
      </w:numPr>
    </w:pPr>
  </w:style>
  <w:style w:type="character" w:customStyle="1" w:styleId="a7">
    <w:name w:val="Основной текст с отступом Знак"/>
    <w:link w:val="a0"/>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rsid w:val="00293C72"/>
    <w:pPr>
      <w:tabs>
        <w:tab w:val="center" w:pos="4153"/>
        <w:tab w:val="right" w:pos="8306"/>
      </w:tabs>
      <w:spacing w:before="120" w:after="120"/>
    </w:pPr>
  </w:style>
  <w:style w:type="character" w:customStyle="1" w:styleId="af8">
    <w:name w:val="Верхний колонтитул Знак"/>
    <w:link w:val="af7"/>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link w:val="afffff1"/>
    <w:uiPriority w:val="1"/>
    <w:qFormat/>
    <w:rsid w:val="0076243E"/>
    <w:rPr>
      <w:sz w:val="24"/>
      <w:szCs w:val="24"/>
    </w:rPr>
  </w:style>
  <w:style w:type="paragraph" w:styleId="afffff2">
    <w:name w:val="endnote text"/>
    <w:basedOn w:val="a3"/>
    <w:link w:val="afffff3"/>
    <w:uiPriority w:val="99"/>
    <w:rsid w:val="00E674BD"/>
    <w:rPr>
      <w:sz w:val="20"/>
      <w:szCs w:val="20"/>
    </w:rPr>
  </w:style>
  <w:style w:type="character" w:customStyle="1" w:styleId="afffff3">
    <w:name w:val="Текст концевой сноски Знак"/>
    <w:basedOn w:val="a4"/>
    <w:link w:val="afffff2"/>
    <w:uiPriority w:val="99"/>
    <w:locked/>
    <w:rsid w:val="00E674BD"/>
  </w:style>
  <w:style w:type="character" w:styleId="afffff4">
    <w:name w:val="endnote reference"/>
    <w:uiPriority w:val="99"/>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6"/>
    <w:uiPriority w:val="34"/>
    <w:qFormat/>
    <w:rsid w:val="00892847"/>
    <w:pPr>
      <w:spacing w:after="0"/>
      <w:ind w:left="720"/>
      <w:jc w:val="left"/>
    </w:pPr>
  </w:style>
  <w:style w:type="character" w:styleId="afffff7">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8">
    <w:name w:val="Table Grid"/>
    <w:basedOn w:val="a5"/>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a">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5"/>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uiPriority w:val="99"/>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d"/>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 w:type="numbering" w:customStyle="1" w:styleId="1c">
    <w:name w:val="Нет списка1"/>
    <w:next w:val="a6"/>
    <w:semiHidden/>
    <w:rsid w:val="00DA2D2A"/>
  </w:style>
  <w:style w:type="paragraph" w:customStyle="1" w:styleId="affffff">
    <w:name w:val="Знак Знак Знак Знак Знак Знак Знак Знак Знак"/>
    <w:basedOn w:val="a3"/>
    <w:rsid w:val="00DA2D2A"/>
    <w:pPr>
      <w:spacing w:after="160" w:line="240" w:lineRule="exact"/>
      <w:jc w:val="left"/>
    </w:pPr>
    <w:rPr>
      <w:rFonts w:ascii="Verdana" w:hAnsi="Verdana" w:cs="Verdana"/>
      <w:sz w:val="20"/>
      <w:szCs w:val="20"/>
      <w:lang w:val="en-US" w:eastAsia="en-US"/>
    </w:rPr>
  </w:style>
  <w:style w:type="paragraph" w:customStyle="1" w:styleId="ConsPlusTitle">
    <w:name w:val="ConsPlusTitle"/>
    <w:rsid w:val="00DA2D2A"/>
    <w:pPr>
      <w:widowControl w:val="0"/>
      <w:autoSpaceDE w:val="0"/>
      <w:autoSpaceDN w:val="0"/>
      <w:adjustRightInd w:val="0"/>
    </w:pPr>
    <w:rPr>
      <w:rFonts w:ascii="Arial" w:hAnsi="Arial" w:cs="Arial"/>
      <w:b/>
      <w:bCs/>
    </w:rPr>
  </w:style>
  <w:style w:type="paragraph" w:customStyle="1" w:styleId="affffff0">
    <w:name w:val="Знак Знак Знак"/>
    <w:basedOn w:val="a3"/>
    <w:rsid w:val="00DA2D2A"/>
    <w:pPr>
      <w:spacing w:after="160" w:line="240" w:lineRule="exact"/>
      <w:jc w:val="left"/>
    </w:pPr>
    <w:rPr>
      <w:rFonts w:ascii="Verdana" w:hAnsi="Verdana" w:cs="Verdana"/>
      <w:sz w:val="20"/>
      <w:szCs w:val="20"/>
      <w:lang w:val="en-US" w:eastAsia="en-US"/>
    </w:rPr>
  </w:style>
  <w:style w:type="paragraph" w:customStyle="1" w:styleId="affffff1">
    <w:name w:val="Знак Знак Знак Знак Знак Знак"/>
    <w:basedOn w:val="a3"/>
    <w:rsid w:val="00DA2D2A"/>
    <w:pPr>
      <w:spacing w:after="160" w:line="240" w:lineRule="exact"/>
      <w:jc w:val="left"/>
    </w:pPr>
    <w:rPr>
      <w:rFonts w:ascii="Verdana" w:hAnsi="Verdana" w:cs="Verdana"/>
      <w:sz w:val="20"/>
      <w:szCs w:val="20"/>
      <w:lang w:val="en-US" w:eastAsia="en-US"/>
    </w:rPr>
  </w:style>
  <w:style w:type="character" w:customStyle="1" w:styleId="afffff1">
    <w:name w:val="Без интервала Знак"/>
    <w:link w:val="afffff0"/>
    <w:uiPriority w:val="1"/>
    <w:locked/>
    <w:rsid w:val="00DA2D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0C11310A0643D58FEE589F49Ff2C9L" TargetMode="External"/><Relationship Id="rId18" Type="http://schemas.openxmlformats.org/officeDocument/2006/relationships/hyperlink" Target="consultantplus://offline/ref=995145049918BC2D0D5C87ECA9173EB5B5FF6D8E59C90665B4524CE3B7b9k8G" TargetMode="External"/><Relationship Id="rId26" Type="http://schemas.openxmlformats.org/officeDocument/2006/relationships/hyperlink" Target="consultantplus://offline/ref=995145049918BC2D0D5C87ECA9173EB5B5FE6A8458C40665B4524CE3B7b9k8G" TargetMode="External"/><Relationship Id="rId3" Type="http://schemas.openxmlformats.org/officeDocument/2006/relationships/styles" Target="styles.xml"/><Relationship Id="rId21" Type="http://schemas.openxmlformats.org/officeDocument/2006/relationships/hyperlink" Target="garantF1://70550730.0" TargetMode="Externa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5" Type="http://schemas.openxmlformats.org/officeDocument/2006/relationships/hyperlink" Target="consultantplus://offline/ref=995145049918BC2D0D5C87ECA9173EB5B5FE6A8458C40665B4524CE3B7b9k8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0" Type="http://schemas.openxmlformats.org/officeDocument/2006/relationships/hyperlink" Target="garantF1://70550726.0" TargetMode="External"/><Relationship Id="rId29" Type="http://schemas.openxmlformats.org/officeDocument/2006/relationships/hyperlink" Target="http://www.chak-avt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995145049918BC2D0D5C87ECA9173EB5B6F76C8E56C90665B4524CE3B7b9k8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54854.4" TargetMode="External"/><Relationship Id="rId23" Type="http://schemas.openxmlformats.org/officeDocument/2006/relationships/hyperlink" Target="garantF1://70550730.0" TargetMode="External"/><Relationship Id="rId28" Type="http://schemas.openxmlformats.org/officeDocument/2006/relationships/hyperlink" Target="https://minfin.gov.ru/ru/perfomance/audit/reestr_audit/auditor_org/?org_name=&amp;orzn=&amp;ogrn=&amp;inn=&amp;from=&amp;from=348" TargetMode="External"/><Relationship Id="rId10" Type="http://schemas.openxmlformats.org/officeDocument/2006/relationships/hyperlink" Target="https://minfin.gov.ru/ru/perfomance/audit/reestr_audit/auditor_org/?org_name=&amp;orzn=&amp;ogrn=&amp;inn=&amp;from=&amp;from=348" TargetMode="External"/><Relationship Id="rId19" Type="http://schemas.openxmlformats.org/officeDocument/2006/relationships/hyperlink" Target="consultantplus://offline/ref=995145049918BC2D0D5C87ECA9173EB5B5FE648459C40665B4524CE3B7b9k8G"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fin.gov.ru/ru/perfomance/audit/reestr_audit/auditor_org/?org_name=&amp;orzn=&amp;ogrn=&amp;inn=&amp;from=&amp;from=348" TargetMode="External"/><Relationship Id="rId14" Type="http://schemas.openxmlformats.org/officeDocument/2006/relationships/hyperlink" Target="consultantplus://offline/ref=B7E04B8F5BC345C22463EADCAE81D93CF4CA1215A36F6052F6BC85F6f9C8L" TargetMode="External"/><Relationship Id="rId22" Type="http://schemas.openxmlformats.org/officeDocument/2006/relationships/hyperlink" Target="garantF1://70550726.0" TargetMode="External"/><Relationship Id="rId27" Type="http://schemas.openxmlformats.org/officeDocument/2006/relationships/hyperlink" Target="consultantplus://offline/ref=995145049918BC2D0D5C87ECA9173EB5B6F76C8E56C90665B4524CE3B7b9k8G" TargetMode="External"/><Relationship Id="rId30" Type="http://schemas.openxmlformats.org/officeDocument/2006/relationships/hyperlink" Target="http://www.ssphere-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156AF-2BF0-433F-9AD3-B1299797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82</Pages>
  <Words>32133</Words>
  <Characters>183164</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214868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6</cp:revision>
  <cp:lastPrinted>2022-02-07T07:16:00Z</cp:lastPrinted>
  <dcterms:created xsi:type="dcterms:W3CDTF">2022-03-11T10:52:00Z</dcterms:created>
  <dcterms:modified xsi:type="dcterms:W3CDTF">2022-03-15T08:50:00Z</dcterms:modified>
</cp:coreProperties>
</file>