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E6" w:rsidRPr="002C27E6" w:rsidRDefault="002C27E6" w:rsidP="002C27E6">
      <w:pPr>
        <w:spacing w:before="360"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2C27E6">
        <w:rPr>
          <w:b/>
          <w:bCs/>
          <w:sz w:val="28"/>
          <w:szCs w:val="28"/>
          <w:lang w:val="x-none" w:eastAsia="x-none"/>
        </w:rPr>
        <w:t>Извещение о проведении открытого конкурса</w:t>
      </w:r>
      <w:bookmarkStart w:id="0" w:name="_Ref55337964"/>
    </w:p>
    <w:p w:rsidR="002C27E6" w:rsidRPr="002C27E6" w:rsidRDefault="002C27E6" w:rsidP="002C27E6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bookmarkEnd w:id="0"/>
    <w:p w:rsidR="00B2428D" w:rsidRPr="00161C52" w:rsidRDefault="00A944F2" w:rsidP="00A944F2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Заказчик </w:t>
      </w:r>
      <w:r w:rsidRPr="00ED4E2A">
        <w:t xml:space="preserve">являющийся Организатором запроса </w:t>
      </w:r>
      <w:r>
        <w:t xml:space="preserve">цен – </w:t>
      </w:r>
      <w:r w:rsidRPr="00D45A7E">
        <w:rPr>
          <w:color w:val="0000FF"/>
        </w:rPr>
        <w:t>Акционерное Общество «Социальная сфера</w:t>
      </w:r>
      <w:r>
        <w:rPr>
          <w:color w:val="0000FF"/>
        </w:rPr>
        <w:t xml:space="preserve"> </w:t>
      </w:r>
      <w:r w:rsidRPr="00D45A7E">
        <w:rPr>
          <w:color w:val="0000FF"/>
        </w:rPr>
        <w:t>-</w:t>
      </w:r>
      <w:r>
        <w:rPr>
          <w:color w:val="0000FF"/>
        </w:rPr>
        <w:t xml:space="preserve"> </w:t>
      </w:r>
      <w:r w:rsidRPr="00D45A7E">
        <w:rPr>
          <w:color w:val="0000FF"/>
        </w:rPr>
        <w:t>М»</w:t>
      </w:r>
      <w:r>
        <w:t xml:space="preserve"> (</w:t>
      </w:r>
      <w:r w:rsidRPr="00D45A7E">
        <w:rPr>
          <w:color w:val="0000FF"/>
        </w:rPr>
        <w:t>АО «Социальная сфера</w:t>
      </w:r>
      <w:r>
        <w:rPr>
          <w:color w:val="0000FF"/>
        </w:rPr>
        <w:t xml:space="preserve"> </w:t>
      </w:r>
      <w:r w:rsidRPr="00D45A7E">
        <w:rPr>
          <w:color w:val="0000FF"/>
        </w:rPr>
        <w:t>-</w:t>
      </w:r>
      <w:r>
        <w:rPr>
          <w:color w:val="0000FF"/>
        </w:rPr>
        <w:t xml:space="preserve"> </w:t>
      </w:r>
      <w:r w:rsidRPr="00D45A7E">
        <w:rPr>
          <w:color w:val="0000FF"/>
        </w:rPr>
        <w:t>М»</w:t>
      </w:r>
      <w:r>
        <w:t xml:space="preserve"> </w:t>
      </w:r>
      <w:r w:rsidRPr="00257A7F">
        <w:rPr>
          <w:iCs/>
          <w:color w:val="000000"/>
        </w:rPr>
        <w:t>(почтовый</w:t>
      </w:r>
      <w:r w:rsidRPr="00257A7F">
        <w:rPr>
          <w:color w:val="000000"/>
        </w:rPr>
        <w:t xml:space="preserve"> адрес: </w:t>
      </w:r>
      <w:r w:rsidRPr="000A7350">
        <w:rPr>
          <w:color w:val="0000FF"/>
        </w:rPr>
        <w:t>430030, г. Саранск, ул.Васенко,40В каб.209</w:t>
      </w:r>
      <w:r w:rsidRPr="00257A7F">
        <w:rPr>
          <w:color w:val="000000"/>
        </w:rPr>
        <w:t>),</w:t>
      </w:r>
      <w:r>
        <w:t xml:space="preserve"> </w:t>
      </w:r>
      <w:r w:rsidRPr="000A7350">
        <w:rPr>
          <w:color w:val="0000FF"/>
        </w:rPr>
        <w:t>секретарь закупочной комиссии Чегрин Юрий Николаевич тел. (8342) 28-13-10,</w:t>
      </w:r>
      <w:r>
        <w:t xml:space="preserve"> </w:t>
      </w:r>
      <w:r w:rsidRPr="00B004C1">
        <w:rPr>
          <w:bCs/>
        </w:rPr>
        <w:t xml:space="preserve">Извещением о проведении открытого </w:t>
      </w:r>
      <w:r>
        <w:rPr>
          <w:bCs/>
        </w:rPr>
        <w:t>конкурса</w:t>
      </w:r>
      <w:r w:rsidRPr="00B004C1">
        <w:rPr>
          <w:bCs/>
        </w:rPr>
        <w:t>, опубликованным на официальном сайте (</w:t>
      </w:r>
      <w:hyperlink r:id="rId7" w:history="1">
        <w:r w:rsidRPr="00B004C1">
          <w:rPr>
            <w:bCs/>
            <w:color w:val="0000FF"/>
            <w:u w:val="single"/>
            <w:lang w:val="en-US"/>
          </w:rPr>
          <w:t>www</w:t>
        </w:r>
        <w:r w:rsidRPr="00B004C1">
          <w:rPr>
            <w:bCs/>
            <w:color w:val="0000FF"/>
            <w:u w:val="single"/>
          </w:rPr>
          <w:t>.</w:t>
        </w:r>
        <w:r w:rsidRPr="00B004C1">
          <w:rPr>
            <w:bCs/>
            <w:color w:val="0000FF"/>
            <w:u w:val="single"/>
            <w:lang w:val="en-US"/>
          </w:rPr>
          <w:t>zakupki</w:t>
        </w:r>
        <w:r w:rsidRPr="00B004C1">
          <w:rPr>
            <w:bCs/>
            <w:color w:val="0000FF"/>
            <w:u w:val="single"/>
          </w:rPr>
          <w:t>.</w:t>
        </w:r>
        <w:r w:rsidRPr="00B004C1">
          <w:rPr>
            <w:bCs/>
            <w:color w:val="0000FF"/>
            <w:u w:val="single"/>
            <w:lang w:val="en-US"/>
          </w:rPr>
          <w:t>gov</w:t>
        </w:r>
        <w:r w:rsidRPr="00B004C1">
          <w:rPr>
            <w:bCs/>
            <w:color w:val="0000FF"/>
            <w:u w:val="single"/>
          </w:rPr>
          <w:t>.</w:t>
        </w:r>
        <w:r w:rsidRPr="00B004C1">
          <w:rPr>
            <w:bCs/>
            <w:color w:val="0000FF"/>
            <w:u w:val="single"/>
            <w:lang w:val="en-US"/>
          </w:rPr>
          <w:t>ru</w:t>
        </w:r>
      </w:hyperlink>
      <w:r w:rsidRPr="00B004C1">
        <w:rPr>
          <w:bCs/>
        </w:rPr>
        <w:t>)</w:t>
      </w:r>
      <w:r w:rsidRPr="00B004C1">
        <w:rPr>
          <w:iCs/>
        </w:rPr>
        <w:t>, на</w:t>
      </w:r>
      <w:r w:rsidRPr="00B004C1">
        <w:rPr>
          <w:bCs/>
        </w:rPr>
        <w:t xml:space="preserve"> сайте Заказчика (</w:t>
      </w:r>
      <w:r w:rsidRPr="00937B48">
        <w:rPr>
          <w:color w:val="0000FF"/>
          <w:u w:val="single"/>
        </w:rPr>
        <w:t>www.ssphere-m.ru</w:t>
      </w:r>
      <w:r>
        <w:rPr>
          <w:bCs/>
          <w:color w:val="0000FF"/>
          <w:u w:val="single"/>
        </w:rPr>
        <w:t>)</w:t>
      </w:r>
      <w:r w:rsidRPr="00B004C1">
        <w:rPr>
          <w:bCs/>
        </w:rPr>
        <w:t xml:space="preserve">, на сайте ЭТП </w:t>
      </w:r>
      <w:r>
        <w:rPr>
          <w:bCs/>
        </w:rPr>
        <w:t>(</w:t>
      </w:r>
      <w:r>
        <w:rPr>
          <w:bCs/>
          <w:snapToGrid w:val="0"/>
          <w:color w:val="0000FF"/>
          <w:u w:val="single"/>
          <w:lang w:val="en-US"/>
        </w:rPr>
        <w:t>etp</w:t>
      </w:r>
      <w:r w:rsidRPr="00214A3B">
        <w:rPr>
          <w:bCs/>
          <w:snapToGrid w:val="0"/>
          <w:color w:val="0000FF"/>
          <w:u w:val="single"/>
        </w:rPr>
        <w:t>.</w:t>
      </w:r>
      <w:r>
        <w:rPr>
          <w:bCs/>
          <w:snapToGrid w:val="0"/>
          <w:color w:val="0000FF"/>
          <w:u w:val="single"/>
          <w:lang w:val="en-US"/>
        </w:rPr>
        <w:t>rosseti</w:t>
      </w:r>
      <w:r>
        <w:rPr>
          <w:bCs/>
          <w:snapToGrid w:val="0"/>
          <w:color w:val="0000FF"/>
          <w:u w:val="single"/>
        </w:rPr>
        <w:t>.</w:t>
      </w:r>
      <w:r w:rsidRPr="00214A3B">
        <w:rPr>
          <w:bCs/>
          <w:snapToGrid w:val="0"/>
          <w:color w:val="0000FF"/>
          <w:u w:val="single"/>
          <w:lang w:val="en-US"/>
        </w:rPr>
        <w:t>ru</w:t>
      </w:r>
      <w:r>
        <w:rPr>
          <w:bCs/>
          <w:snapToGrid w:val="0"/>
          <w:color w:val="0000FF"/>
          <w:u w:val="single"/>
        </w:rPr>
        <w:t>)</w:t>
      </w:r>
      <w:r w:rsidRPr="00B004C1">
        <w:rPr>
          <w:iCs/>
        </w:rPr>
        <w:t xml:space="preserve">  </w:t>
      </w:r>
      <w:r w:rsidRPr="00A306FD">
        <w:t>настоящим приглашает юридических</w:t>
      </w:r>
      <w:r>
        <w:t>/физических</w:t>
      </w:r>
      <w:r w:rsidRPr="00A306FD">
        <w:t xml:space="preserve"> лиц, индивидуальных предпринимателей, к участию в </w:t>
      </w:r>
      <w:r>
        <w:t xml:space="preserve">открытом одноэтапном конкурсе </w:t>
      </w:r>
      <w:r w:rsidRPr="0071279C">
        <w:t xml:space="preserve">без предварительного квалификационного отбора на право заключения Договора </w:t>
      </w:r>
      <w:r>
        <w:t xml:space="preserve"> </w:t>
      </w:r>
      <w:r>
        <w:rPr>
          <w:b/>
          <w:i/>
        </w:rPr>
        <w:t xml:space="preserve">по лоту </w:t>
      </w:r>
      <w:r w:rsidRPr="004C1232">
        <w:rPr>
          <w:b/>
          <w:i/>
          <w:color w:val="0000FF"/>
        </w:rPr>
        <w:t xml:space="preserve">«Оказание услуг по </w:t>
      </w:r>
      <w:r>
        <w:rPr>
          <w:b/>
          <w:i/>
          <w:color w:val="0000FF"/>
        </w:rPr>
        <w:t>организации питания в ДОЛ «Энергетик»</w:t>
      </w:r>
      <w:r w:rsidRPr="004C1232">
        <w:rPr>
          <w:b/>
          <w:i/>
          <w:color w:val="0000FF"/>
        </w:rPr>
        <w:t>»</w:t>
      </w:r>
      <w:r>
        <w:rPr>
          <w:b/>
          <w:i/>
          <w:color w:val="0000FF"/>
        </w:rPr>
        <w:t xml:space="preserve"> для нужд АО «Социальная сфера-М»</w:t>
      </w:r>
      <w:r w:rsidRPr="00B2428D">
        <w:t>.</w:t>
      </w:r>
      <w:r w:rsidRPr="00161C52">
        <w:t xml:space="preserve"> </w:t>
      </w:r>
    </w:p>
    <w:p w:rsidR="00382C59" w:rsidRDefault="00382C59" w:rsidP="00382C59">
      <w:pPr>
        <w:pStyle w:val="a3"/>
        <w:numPr>
          <w:ilvl w:val="0"/>
          <w:numId w:val="4"/>
        </w:numPr>
        <w:ind w:left="0" w:firstLine="360"/>
        <w:jc w:val="both"/>
      </w:pPr>
      <w:r w:rsidRPr="00382C59">
        <w:t>Процедура закупки проводится с использованием электронной торговой площадки сети Интернет ПАО «Россети» (</w:t>
      </w:r>
      <w:r w:rsidRPr="00382C59">
        <w:rPr>
          <w:color w:val="0000FF"/>
          <w:u w:val="single"/>
        </w:rPr>
        <w:t>www.etp.rosseti.ru</w:t>
      </w:r>
      <w:r w:rsidRPr="00382C59">
        <w:t>) в полном соответствии с правилами и регламентами её функционирования.</w:t>
      </w:r>
    </w:p>
    <w:p w:rsidR="002C27E6" w:rsidRDefault="00F6048D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F6048D">
        <w:rPr>
          <w:bCs/>
          <w:color w:val="000000"/>
        </w:rPr>
        <w:t xml:space="preserve">Для участия в Конкурсе лицо должно быть зарегистрировано </w:t>
      </w:r>
      <w:r w:rsidRPr="00F6048D">
        <w:rPr>
          <w:bCs/>
        </w:rPr>
        <w:t xml:space="preserve">в системе </w:t>
      </w:r>
      <w:r w:rsidRPr="00F6048D">
        <w:rPr>
          <w:bCs/>
          <w:color w:val="000000"/>
        </w:rPr>
        <w:t xml:space="preserve">ЭТП </w:t>
      </w:r>
      <w:r w:rsidRPr="00F6048D">
        <w:rPr>
          <w:bCs/>
        </w:rPr>
        <w:t xml:space="preserve">в качестве Участника данной системы, т.е. должен заключить соответствующий договор с оператором системы </w:t>
      </w:r>
      <w:r w:rsidRPr="00F6048D">
        <w:rPr>
          <w:bCs/>
          <w:color w:val="000000"/>
        </w:rPr>
        <w:t>в соответствии с правилами, условиями и порядком регистрации на ЭТП</w:t>
      </w:r>
      <w:r w:rsidRPr="00F6048D">
        <w:rPr>
          <w:bCs/>
        </w:rPr>
        <w:t xml:space="preserve">, а также </w:t>
      </w:r>
      <w:r w:rsidRPr="00F6048D">
        <w:rPr>
          <w:bCs/>
          <w:color w:val="000000"/>
        </w:rPr>
        <w:t>должно быть зарегистрировано</w:t>
      </w:r>
      <w:r w:rsidRPr="00F6048D">
        <w:rPr>
          <w:bCs/>
        </w:rPr>
        <w:t xml:space="preserve"> системой ЭТП в качестве Участника данного Конкурса в установленном порядке</w:t>
      </w:r>
      <w:r>
        <w:rPr>
          <w:bCs/>
        </w:rPr>
        <w:t>.</w:t>
      </w:r>
      <w:r w:rsidR="002C27E6" w:rsidRPr="0071279C">
        <w:t xml:space="preserve"> </w:t>
      </w:r>
    </w:p>
    <w:p w:rsidR="00AC452D" w:rsidRDefault="00AC452D" w:rsidP="00AC452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 xml:space="preserve">Подробное описание закупаемых </w:t>
      </w:r>
      <w:r>
        <w:t>услуг</w:t>
      </w:r>
      <w:r w:rsidRPr="0071279C">
        <w:t xml:space="preserve">, а также процедур конкурса содержится в </w:t>
      </w:r>
      <w:bookmarkStart w:id="1" w:name="_Toc518119232"/>
      <w:r w:rsidRPr="0071279C">
        <w:t>Конкурсной Документаци</w:t>
      </w:r>
      <w:bookmarkEnd w:id="1"/>
      <w:r w:rsidRPr="0071279C">
        <w:t xml:space="preserve">и, которая размещена на официальном сайте </w:t>
      </w:r>
      <w:hyperlink r:id="rId8" w:history="1">
        <w:r w:rsidRPr="00E72271">
          <w:rPr>
            <w:rStyle w:val="a4"/>
            <w:lang w:val="en-US"/>
          </w:rPr>
          <w:t>www</w:t>
        </w:r>
        <w:r w:rsidRPr="00E72271">
          <w:rPr>
            <w:rStyle w:val="a4"/>
          </w:rPr>
          <w:t>.</w:t>
        </w:r>
        <w:r w:rsidRPr="00E72271">
          <w:rPr>
            <w:rStyle w:val="a4"/>
            <w:lang w:val="en-US"/>
          </w:rPr>
          <w:t>zakupki</w:t>
        </w:r>
        <w:r w:rsidRPr="00E72271">
          <w:rPr>
            <w:rStyle w:val="a4"/>
          </w:rPr>
          <w:t>.</w:t>
        </w:r>
        <w:r w:rsidRPr="00E72271">
          <w:rPr>
            <w:rStyle w:val="a4"/>
            <w:lang w:val="en-US"/>
          </w:rPr>
          <w:t>gov</w:t>
        </w:r>
        <w:r w:rsidRPr="00E72271">
          <w:rPr>
            <w:rStyle w:val="a4"/>
          </w:rPr>
          <w:t>.</w:t>
        </w:r>
        <w:r w:rsidRPr="00E72271">
          <w:rPr>
            <w:rStyle w:val="a4"/>
            <w:lang w:val="en-US"/>
          </w:rPr>
          <w:t>ru</w:t>
        </w:r>
      </w:hyperlink>
      <w:r>
        <w:t>,</w:t>
      </w:r>
      <w:r w:rsidRPr="0071279C">
        <w:t xml:space="preserve"> на </w:t>
      </w:r>
      <w:r w:rsidRPr="00382C59">
        <w:rPr>
          <w:bCs/>
        </w:rPr>
        <w:t>ЭТП ПАО «Россети» (</w:t>
      </w:r>
      <w:hyperlink r:id="rId9" w:history="1">
        <w:r w:rsidRPr="00382C59">
          <w:rPr>
            <w:rStyle w:val="a4"/>
            <w:bCs/>
            <w:lang w:val="en-US"/>
          </w:rPr>
          <w:t>www</w:t>
        </w:r>
        <w:r w:rsidRPr="00382C59">
          <w:rPr>
            <w:rStyle w:val="a4"/>
            <w:bCs/>
          </w:rPr>
          <w:t>.</w:t>
        </w:r>
        <w:r w:rsidRPr="00382C59">
          <w:rPr>
            <w:rStyle w:val="a4"/>
            <w:bCs/>
            <w:lang w:val="en-US"/>
          </w:rPr>
          <w:t>etp</w:t>
        </w:r>
        <w:r w:rsidRPr="00382C59">
          <w:rPr>
            <w:rStyle w:val="a4"/>
            <w:bCs/>
          </w:rPr>
          <w:t>.</w:t>
        </w:r>
        <w:r w:rsidRPr="00382C59">
          <w:rPr>
            <w:rStyle w:val="a4"/>
            <w:bCs/>
            <w:lang w:val="en-US"/>
          </w:rPr>
          <w:t>rosseti</w:t>
        </w:r>
        <w:r w:rsidRPr="00382C59">
          <w:rPr>
            <w:rStyle w:val="a4"/>
            <w:bCs/>
          </w:rPr>
          <w:t>.</w:t>
        </w:r>
        <w:r w:rsidRPr="00382C59">
          <w:rPr>
            <w:rStyle w:val="a4"/>
            <w:bCs/>
            <w:lang w:val="en-US"/>
          </w:rPr>
          <w:t>ru</w:t>
        </w:r>
      </w:hyperlink>
      <w:r w:rsidRPr="00382C59">
        <w:rPr>
          <w:bCs/>
        </w:rPr>
        <w:t>)</w:t>
      </w:r>
      <w:r>
        <w:rPr>
          <w:bCs/>
        </w:rPr>
        <w:t xml:space="preserve"> и </w:t>
      </w:r>
      <w:r w:rsidRPr="0071279C">
        <w:t xml:space="preserve">сайте </w:t>
      </w:r>
      <w:r>
        <w:t xml:space="preserve">Заказчика </w:t>
      </w:r>
      <w:r w:rsidRPr="00382C59">
        <w:rPr>
          <w:color w:val="0000FF"/>
          <w:u w:val="single"/>
        </w:rPr>
        <w:t>www.ssphere-m.ru</w:t>
      </w:r>
      <w:r>
        <w:t xml:space="preserve">,  </w:t>
      </w:r>
      <w:r w:rsidRPr="0071279C">
        <w:t>в разделе «Закупки».</w:t>
      </w:r>
    </w:p>
    <w:p w:rsidR="00731AD3" w:rsidRDefault="00731AD3" w:rsidP="00731AD3">
      <w:pPr>
        <w:numPr>
          <w:ilvl w:val="0"/>
          <w:numId w:val="4"/>
        </w:numPr>
        <w:tabs>
          <w:tab w:val="left" w:pos="993"/>
        </w:tabs>
        <w:ind w:left="0" w:firstLine="360"/>
        <w:jc w:val="both"/>
      </w:pPr>
      <w:r>
        <w:t xml:space="preserve">Копия Документации по открытому конкурсу, размещенной на официальном сайте </w:t>
      </w:r>
      <w:r w:rsidRPr="00731AD3">
        <w:rPr>
          <w:color w:val="0000FF"/>
        </w:rPr>
        <w:t>www.zakupki.gov.ru</w:t>
      </w:r>
      <w:r>
        <w:t xml:space="preserve"> и на электронной торговой площадке сети Интернет по адресу: </w:t>
      </w:r>
      <w:r w:rsidRPr="00731AD3">
        <w:rPr>
          <w:color w:val="0000FF"/>
        </w:rPr>
        <w:t>www.etp.rosseti.ru</w:t>
      </w:r>
      <w:r>
        <w:t xml:space="preserve"> в полном соответствии с правилами и регламентами их функционирования, а также на официальном сайте Заказчика </w:t>
      </w:r>
      <w:r w:rsidRPr="00731AD3">
        <w:rPr>
          <w:color w:val="0000FF"/>
          <w:u w:val="single"/>
        </w:rPr>
        <w:t>www.ssphere-m.ru</w:t>
      </w:r>
      <w:r w:rsidRPr="00731AD3">
        <w:rPr>
          <w:color w:val="0000FF"/>
        </w:rPr>
        <w:t xml:space="preserve"> </w:t>
      </w:r>
      <w:r>
        <w:t xml:space="preserve">в разделе «Закупки», доступна любому лицу. Любое лицо единожды имеет право безвозмездно получить документацию по открытому конкурсу по своему письменному запросу в следующем порядке: </w:t>
      </w:r>
    </w:p>
    <w:p w:rsidR="00731AD3" w:rsidRDefault="00731AD3" w:rsidP="00731AD3">
      <w:pPr>
        <w:tabs>
          <w:tab w:val="left" w:pos="993"/>
        </w:tabs>
        <w:ind w:left="720"/>
        <w:jc w:val="both"/>
      </w:pPr>
      <w:r>
        <w:t>а) В электронном виде (скопирована на цифровой носитель Участника запроса предложений или его представителя) или в бумажном виде нарочным по адресу: 430030, г. Саранск, ул. Васенко, 40 В, каб. 209 начиная со дня, следующего после дня официальной публикации настоящего Извещения и до момента вскрытия конвертов с заявками участников (ежедневно в рабочие дни с 9-00 до 11-00 и с 14-00 до 16-00 по московскому времени) на основании оригинала письменного заявления (в свободной форме), предоставленного Участником запроса предложений или его представителем;</w:t>
      </w:r>
    </w:p>
    <w:p w:rsidR="00731AD3" w:rsidRPr="0071279C" w:rsidRDefault="00731AD3" w:rsidP="00731AD3">
      <w:pPr>
        <w:tabs>
          <w:tab w:val="left" w:pos="993"/>
        </w:tabs>
        <w:ind w:left="720"/>
        <w:jc w:val="both"/>
      </w:pPr>
      <w:r>
        <w:t xml:space="preserve">б) В электронном виде (по электронной почте) в течение одного рабочего дня с момента получения копии заявления (в свободной форме) поданного Участником запроса предложений не позднее дня, предшествующего дню вскрытия конвертов с заявками участников в форме электронного документа по адресу: </w:t>
      </w:r>
      <w:r w:rsidRPr="00731AD3">
        <w:rPr>
          <w:color w:val="0000FF"/>
        </w:rPr>
        <w:t>sfera-m@moris.ru</w:t>
      </w:r>
      <w:r>
        <w:t xml:space="preserve"> с указанием электронного адреса Участника запроса предложений для отправки документации по открытому конкурсу.</w:t>
      </w:r>
    </w:p>
    <w:p w:rsidR="002C27E6" w:rsidRPr="00BE42EB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243793">
        <w:rPr>
          <w:color w:val="0000FF"/>
        </w:rPr>
        <w:t>Основные условия заключаемого по результатам открытого конкурса Договора состоят в следующем:</w:t>
      </w:r>
    </w:p>
    <w:p w:rsidR="00BE42EB" w:rsidRDefault="00BE42EB" w:rsidP="00BE42EB">
      <w:pPr>
        <w:tabs>
          <w:tab w:val="left" w:pos="993"/>
        </w:tabs>
        <w:ind w:left="709"/>
        <w:jc w:val="both"/>
      </w:pPr>
      <w:r>
        <w:t>•</w:t>
      </w:r>
      <w:r>
        <w:tab/>
        <w:t xml:space="preserve">Место оказания услуг: Республика Мордовия, </w:t>
      </w:r>
      <w:r w:rsidRPr="00BE42EB">
        <w:t>Кочкуровский район, с. Сабаево</w:t>
      </w:r>
      <w:r w:rsidR="0053384B">
        <w:t>, ДОЛ «Энергетик»</w:t>
      </w:r>
      <w:r>
        <w:t>;</w:t>
      </w:r>
    </w:p>
    <w:p w:rsidR="00BE42EB" w:rsidRDefault="00BE42EB" w:rsidP="00BE42EB">
      <w:pPr>
        <w:tabs>
          <w:tab w:val="left" w:pos="993"/>
        </w:tabs>
        <w:ind w:left="709"/>
        <w:jc w:val="both"/>
      </w:pPr>
      <w:r>
        <w:t>•</w:t>
      </w:r>
      <w:r>
        <w:tab/>
        <w:t xml:space="preserve">Объем требуемых услуг: в строгом соответствии с Техническим заданием, являющимся </w:t>
      </w:r>
      <w:r w:rsidR="00731AD3">
        <w:t xml:space="preserve">неотъемлемым </w:t>
      </w:r>
      <w:r>
        <w:t>приложением к Документации по открытому конкурсу.</w:t>
      </w:r>
    </w:p>
    <w:p w:rsidR="00BE42EB" w:rsidRPr="00BE42EB" w:rsidRDefault="00BE42EB" w:rsidP="00BE42EB">
      <w:pPr>
        <w:tabs>
          <w:tab w:val="left" w:pos="993"/>
        </w:tabs>
        <w:ind w:left="709"/>
        <w:jc w:val="both"/>
        <w:rPr>
          <w:bCs/>
        </w:rPr>
      </w:pPr>
      <w:r>
        <w:t>•</w:t>
      </w:r>
      <w:r>
        <w:tab/>
      </w:r>
      <w:r w:rsidRPr="00BE42EB">
        <w:rPr>
          <w:bCs/>
        </w:rPr>
        <w:t>Порядок оплаты:</w:t>
      </w:r>
    </w:p>
    <w:p w:rsidR="00BE42EB" w:rsidRPr="00BE42EB" w:rsidRDefault="00BE42EB" w:rsidP="00BE42EB">
      <w:pPr>
        <w:tabs>
          <w:tab w:val="left" w:pos="993"/>
        </w:tabs>
        <w:ind w:left="709"/>
        <w:jc w:val="both"/>
      </w:pPr>
      <w:r w:rsidRPr="00BE42EB">
        <w:rPr>
          <w:bCs/>
        </w:rPr>
        <w:t xml:space="preserve">- за </w:t>
      </w:r>
      <w:r w:rsidRPr="00BE42EB">
        <w:t>5 календарных дней до начала смены - авансовый платеж в размере 50% предполагаемой стоимости одной смены.</w:t>
      </w:r>
    </w:p>
    <w:p w:rsidR="00BE42EB" w:rsidRPr="00BE42EB" w:rsidRDefault="00BE42EB" w:rsidP="00BE42EB">
      <w:pPr>
        <w:tabs>
          <w:tab w:val="left" w:pos="993"/>
        </w:tabs>
        <w:ind w:left="709"/>
        <w:jc w:val="both"/>
      </w:pPr>
      <w:r w:rsidRPr="00BE42EB">
        <w:lastRenderedPageBreak/>
        <w:t>- в течении 3 календарных дней после окончания смены - окончательная оплата по фактической численности питающихся.</w:t>
      </w:r>
    </w:p>
    <w:p w:rsidR="00BE42EB" w:rsidRDefault="00BE42EB" w:rsidP="00BE42EB">
      <w:pPr>
        <w:tabs>
          <w:tab w:val="left" w:pos="993"/>
        </w:tabs>
        <w:ind w:left="709"/>
        <w:jc w:val="both"/>
      </w:pPr>
      <w:r>
        <w:t>•</w:t>
      </w:r>
      <w:r>
        <w:tab/>
        <w:t xml:space="preserve">Срок предоставления </w:t>
      </w:r>
      <w:r w:rsidR="00266F1A">
        <w:t>услуг</w:t>
      </w:r>
      <w:r>
        <w:t>:</w:t>
      </w:r>
      <w:r w:rsidRPr="00BE42EB">
        <w:rPr>
          <w:b/>
          <w:bCs/>
        </w:rPr>
        <w:t xml:space="preserve"> с 01.05.2018г. по 31.08.2018г. </w:t>
      </w:r>
    </w:p>
    <w:p w:rsidR="002C27E6" w:rsidRDefault="002C27E6" w:rsidP="00941B7F">
      <w:pPr>
        <w:numPr>
          <w:ilvl w:val="0"/>
          <w:numId w:val="4"/>
        </w:numPr>
        <w:tabs>
          <w:tab w:val="left" w:pos="993"/>
        </w:tabs>
        <w:ind w:left="0" w:firstLine="360"/>
        <w:jc w:val="both"/>
      </w:pPr>
      <w:r w:rsidRPr="0071279C">
        <w:t xml:space="preserve">Начальная (максимальная) цена Договора (цена лота) </w:t>
      </w:r>
      <w:r w:rsidRPr="00F408D3">
        <w:rPr>
          <w:color w:val="0070C0"/>
        </w:rPr>
        <w:t xml:space="preserve">– </w:t>
      </w:r>
      <w:r w:rsidR="00F408D3" w:rsidRPr="00F408D3">
        <w:rPr>
          <w:b/>
          <w:color w:val="0070C0"/>
        </w:rPr>
        <w:t>6 4</w:t>
      </w:r>
      <w:r w:rsidR="00F6048D">
        <w:rPr>
          <w:b/>
          <w:color w:val="0070C0"/>
        </w:rPr>
        <w:t>15</w:t>
      </w:r>
      <w:r w:rsidR="00F408D3" w:rsidRPr="00F408D3">
        <w:rPr>
          <w:b/>
          <w:color w:val="0070C0"/>
        </w:rPr>
        <w:t xml:space="preserve"> 0</w:t>
      </w:r>
      <w:r w:rsidR="00F6048D">
        <w:rPr>
          <w:b/>
          <w:color w:val="0070C0"/>
        </w:rPr>
        <w:t>99</w:t>
      </w:r>
      <w:r w:rsidR="00941B7F" w:rsidRPr="00F408D3">
        <w:rPr>
          <w:b/>
          <w:color w:val="0070C0"/>
        </w:rPr>
        <w:t xml:space="preserve">,00 </w:t>
      </w:r>
      <w:r w:rsidR="00243793" w:rsidRPr="00F408D3">
        <w:rPr>
          <w:b/>
          <w:color w:val="0070C0"/>
        </w:rPr>
        <w:t>(</w:t>
      </w:r>
      <w:r w:rsidR="00F408D3">
        <w:rPr>
          <w:b/>
          <w:color w:val="0070C0"/>
        </w:rPr>
        <w:t xml:space="preserve">шесть </w:t>
      </w:r>
      <w:r w:rsidR="00243793" w:rsidRPr="00F408D3">
        <w:rPr>
          <w:b/>
          <w:color w:val="0070C0"/>
        </w:rPr>
        <w:t>миллион</w:t>
      </w:r>
      <w:r w:rsidR="00941B7F" w:rsidRPr="00F408D3">
        <w:rPr>
          <w:b/>
          <w:color w:val="0070C0"/>
        </w:rPr>
        <w:t>ов</w:t>
      </w:r>
      <w:r w:rsidR="00243793" w:rsidRPr="00F408D3">
        <w:rPr>
          <w:b/>
          <w:color w:val="0070C0"/>
        </w:rPr>
        <w:t xml:space="preserve"> </w:t>
      </w:r>
      <w:r w:rsidR="00F408D3">
        <w:rPr>
          <w:b/>
          <w:color w:val="0070C0"/>
        </w:rPr>
        <w:t>четыре</w:t>
      </w:r>
      <w:r w:rsidR="00F6048D">
        <w:rPr>
          <w:b/>
          <w:color w:val="0070C0"/>
        </w:rPr>
        <w:t>ста пятнадцать тысяч девяносто девять</w:t>
      </w:r>
      <w:r w:rsidR="00243793" w:rsidRPr="00F408D3">
        <w:rPr>
          <w:b/>
          <w:color w:val="0070C0"/>
        </w:rPr>
        <w:t>)</w:t>
      </w:r>
      <w:r w:rsidRPr="0071279C">
        <w:t xml:space="preserve"> рублей</w:t>
      </w:r>
      <w:r w:rsidR="00243793">
        <w:t xml:space="preserve"> </w:t>
      </w:r>
      <w:r w:rsidR="00243793" w:rsidRPr="00941B7F">
        <w:rPr>
          <w:b/>
          <w:color w:val="0000FF"/>
        </w:rPr>
        <w:t>00</w:t>
      </w:r>
      <w:r w:rsidR="00243793">
        <w:t xml:space="preserve"> копеек</w:t>
      </w:r>
      <w:r w:rsidRPr="0071279C">
        <w:t xml:space="preserve"> с учётом НДС. В случае, если в Заявке участника указана стоимость </w:t>
      </w:r>
      <w:r w:rsidR="00362C81">
        <w:t>услуг</w:t>
      </w:r>
      <w:r w:rsidRPr="0071279C">
        <w:t xml:space="preserve"> без НДС, то Конкурсная комиссия с целью сопоставления ценовых предложений участников будет осуществлять корректировку цены заявки с учетом НДС.</w:t>
      </w:r>
    </w:p>
    <w:p w:rsidR="00BE42EB" w:rsidRPr="00BE42EB" w:rsidRDefault="00BE42EB" w:rsidP="00BE42EB">
      <w:pPr>
        <w:pStyle w:val="a3"/>
        <w:numPr>
          <w:ilvl w:val="0"/>
          <w:numId w:val="4"/>
        </w:numPr>
        <w:ind w:left="0" w:firstLine="360"/>
        <w:jc w:val="both"/>
        <w:rPr>
          <w:color w:val="FF0000"/>
        </w:rPr>
      </w:pPr>
      <w:r w:rsidRPr="00BE42EB">
        <w:rPr>
          <w:color w:val="FF0000"/>
        </w:rPr>
        <w:t>Начальная (максимальная) цена Договора (цена лота) является фиксированной и не подлежит изменению по результатам закупочной процедуры. Договор будет заключаться на планируемую начальную (предельную) цену лота с участником, подавшим предложение с наименьшей общей суммой единичных расценок.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Участником конкурса может быть любое юридическое или физическое лицо. Чтобы претендовать на победу в данном конкурсе Участник должен: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>обладать гражданской правоспособностью для заключения и исполнения Договора (т.е.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торгов) самостоятельно, либо с привлечением субподрядной организации (физическое лицо – обладать дееспособностью в полном объеме для заключения и исполнения Договора);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 xml:space="preserve"> не находиться в процессе ликвидации; должно отсутствовать вступившее в законную силу решение арбитражного суда о признании Участника конкурса банкротом и об открытии конкурсного производства; на имущество Участника конкурса, в части существенной для исполнения Договора, не должен быть наложен арест; экономическая деятельность Участника конкурса не должна быть приостановлена (для юридического лица, индивидуального предпринимателя);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bookmarkStart w:id="2" w:name="_Ref305883131"/>
      <w:r w:rsidRPr="00243793">
        <w:rPr>
          <w:bCs/>
          <w:color w:val="0000FF"/>
        </w:rPr>
        <w:t>не быть включенным в Реестр недобросовестных поставщиков, который ведется в соответствии с Федеральным законом от 18.07.2011 № 223-ФЗ «О закупках товаров, работ, услуг отдельными видами юридических лиц» либо в Реестр недобросовестных поставщиков,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</w:t>
      </w:r>
      <w:bookmarkEnd w:id="2"/>
      <w:r w:rsidRPr="00243793">
        <w:rPr>
          <w:bCs/>
          <w:color w:val="0000FF"/>
        </w:rPr>
        <w:t>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rPr>
          <w:bCs/>
        </w:rPr>
        <w:t xml:space="preserve">обладать </w:t>
      </w:r>
      <w:r w:rsidRPr="0071279C">
        <w:t>необходимыми профессиональными знаниями и навыками, управленческой компетентностью, положительной деловой репутацией и иметь все необходимые ресурсные возможности (финансовые, материально-технические, производственные, трудовые);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участник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отчетный период;</w:t>
      </w:r>
    </w:p>
    <w:p w:rsidR="002C27E6" w:rsidRPr="0071279C" w:rsidRDefault="002C27E6" w:rsidP="00B2428D">
      <w:pPr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у участника должен отсутствовать негативный опыт работы с </w:t>
      </w:r>
      <w:r w:rsidR="00186862">
        <w:t>Заказчиком</w:t>
      </w:r>
      <w:r w:rsidRPr="0071279C">
        <w:t xml:space="preserve"> (отсутствие судебных решений, о неисполнении обязательств по ранее заключенным договорам с </w:t>
      </w:r>
      <w:r w:rsidR="00186862">
        <w:t>Заказчиком</w:t>
      </w:r>
      <w:r w:rsidRPr="0071279C">
        <w:t>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Более подробно требования к Участникам, а также требования к порядку подтверждения соответствия этим требованиям; подробное описание закупаемой продукции, проект Договора, а также описание процедур конкурса содержатся в Конкурсной документации.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Для участия в конкурсе необходимо своевременно подать Конкурсную заявку, подготовленную в соответствии с требованиями к составу конкурсных заявок и порядку их оформления, изложенными в Конкурсной документации.</w:t>
      </w:r>
    </w:p>
    <w:p w:rsidR="000A41FA" w:rsidRPr="000A41FA" w:rsidRDefault="00F6048D" w:rsidP="009F09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  <w:rPr>
          <w:color w:val="0000FF"/>
        </w:rPr>
      </w:pPr>
      <w:r w:rsidRPr="00F6048D">
        <w:rPr>
          <w:bCs/>
        </w:rPr>
        <w:t xml:space="preserve">Заявка должна быть подана в следующем порядке: </w:t>
      </w:r>
      <w:r w:rsidRPr="006B4A0E">
        <w:rPr>
          <w:bCs/>
          <w:color w:val="0000FF"/>
        </w:rPr>
        <w:t xml:space="preserve">размещена на ЭТП в соответствии с правилами и регламентами её функционирования в срок до </w:t>
      </w:r>
      <w:r w:rsidRPr="00BE42EB">
        <w:rPr>
          <w:bCs/>
          <w:highlight w:val="yellow"/>
        </w:rPr>
        <w:t>«</w:t>
      </w:r>
      <w:r w:rsidR="00304E45">
        <w:rPr>
          <w:bCs/>
          <w:highlight w:val="yellow"/>
        </w:rPr>
        <w:t>20</w:t>
      </w:r>
      <w:r w:rsidRPr="00BE42EB">
        <w:rPr>
          <w:bCs/>
          <w:highlight w:val="yellow"/>
        </w:rPr>
        <w:t>» марта 2018г.</w:t>
      </w:r>
      <w:r>
        <w:rPr>
          <w:bCs/>
        </w:rPr>
        <w:t xml:space="preserve"> 10</w:t>
      </w:r>
      <w:r w:rsidRPr="00F6048D">
        <w:rPr>
          <w:bCs/>
        </w:rPr>
        <w:t>-</w:t>
      </w:r>
      <w:r>
        <w:rPr>
          <w:bCs/>
        </w:rPr>
        <w:t>00</w:t>
      </w:r>
      <w:r w:rsidRPr="00F6048D">
        <w:rPr>
          <w:bCs/>
        </w:rPr>
        <w:t xml:space="preserve"> (московского времени)</w:t>
      </w:r>
      <w:r>
        <w:rPr>
          <w:bCs/>
        </w:rPr>
        <w:t xml:space="preserve"> </w:t>
      </w:r>
      <w:r w:rsidRPr="00F6048D">
        <w:rPr>
          <w:bCs/>
        </w:rPr>
        <w:t>в формате электронного документа, включающего в себя полный комплект документов, запрашиваемых в настоящей Документации</w:t>
      </w:r>
      <w:r>
        <w:rPr>
          <w:bCs/>
        </w:rPr>
        <w:t>.</w:t>
      </w:r>
      <w:r w:rsidR="009F098D" w:rsidRPr="0071279C">
        <w:t xml:space="preserve"> </w:t>
      </w:r>
      <w:r w:rsidR="000A41FA">
        <w:t xml:space="preserve">       </w:t>
      </w:r>
    </w:p>
    <w:p w:rsidR="006B4A0E" w:rsidRPr="006B4A0E" w:rsidRDefault="006B4A0E" w:rsidP="006B4A0E">
      <w:pPr>
        <w:pStyle w:val="a3"/>
        <w:numPr>
          <w:ilvl w:val="0"/>
          <w:numId w:val="4"/>
        </w:numPr>
        <w:ind w:hanging="11"/>
        <w:rPr>
          <w:color w:val="0000FF"/>
        </w:rPr>
      </w:pPr>
      <w:r>
        <w:rPr>
          <w:color w:val="0000FF"/>
        </w:rPr>
        <w:lastRenderedPageBreak/>
        <w:t xml:space="preserve"> Срок начала приема Заявок – </w:t>
      </w:r>
      <w:r w:rsidRPr="006B4A0E">
        <w:rPr>
          <w:color w:val="0000FF"/>
          <w:highlight w:val="yellow"/>
        </w:rPr>
        <w:t>«</w:t>
      </w:r>
      <w:r w:rsidR="00266F1A">
        <w:rPr>
          <w:color w:val="0000FF"/>
          <w:highlight w:val="yellow"/>
        </w:rPr>
        <w:t>27</w:t>
      </w:r>
      <w:r w:rsidRPr="006B4A0E">
        <w:rPr>
          <w:color w:val="0000FF"/>
          <w:highlight w:val="yellow"/>
        </w:rPr>
        <w:t>»  февраля 2018 года.</w:t>
      </w:r>
      <w:r w:rsidRPr="006B4A0E">
        <w:rPr>
          <w:color w:val="0000FF"/>
        </w:rPr>
        <w:t xml:space="preserve"> Срок окончания подачи Заявок - до 10-00 часов (московского времени) </w:t>
      </w:r>
      <w:r w:rsidRPr="006B4A0E">
        <w:rPr>
          <w:color w:val="0000FF"/>
          <w:highlight w:val="yellow"/>
        </w:rPr>
        <w:t>«</w:t>
      </w:r>
      <w:r w:rsidR="00304E45">
        <w:rPr>
          <w:color w:val="0000FF"/>
          <w:highlight w:val="yellow"/>
        </w:rPr>
        <w:t>20</w:t>
      </w:r>
      <w:r w:rsidRPr="006B4A0E">
        <w:rPr>
          <w:color w:val="0000FF"/>
          <w:highlight w:val="yellow"/>
        </w:rPr>
        <w:t>» марта 2018 года.</w:t>
      </w:r>
    </w:p>
    <w:p w:rsidR="00BE42EB" w:rsidRPr="00BE42EB" w:rsidRDefault="002C27E6" w:rsidP="006B4A0E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  <w:rPr>
          <w:color w:val="0000FF"/>
        </w:rPr>
      </w:pPr>
      <w:r w:rsidRPr="00BE42EB">
        <w:rPr>
          <w:color w:val="0000FF"/>
        </w:rPr>
        <w:t xml:space="preserve">Процедура вскрытия </w:t>
      </w:r>
      <w:r w:rsidR="005473B8" w:rsidRPr="00BE42EB">
        <w:rPr>
          <w:color w:val="0000FF"/>
        </w:rPr>
        <w:t xml:space="preserve">поступивших на Конкурс </w:t>
      </w:r>
      <w:r w:rsidRPr="00BE42EB">
        <w:rPr>
          <w:color w:val="0000FF"/>
        </w:rPr>
        <w:t>конверто</w:t>
      </w:r>
      <w:r w:rsidR="005473B8" w:rsidRPr="00BE42EB">
        <w:rPr>
          <w:color w:val="0000FF"/>
        </w:rPr>
        <w:t>в</w:t>
      </w:r>
      <w:r w:rsidRPr="00BE42EB">
        <w:rPr>
          <w:color w:val="0000FF"/>
        </w:rPr>
        <w:t xml:space="preserve"> </w:t>
      </w:r>
      <w:r w:rsidR="00F84965" w:rsidRPr="00BE42EB">
        <w:rPr>
          <w:color w:val="0000FF"/>
        </w:rPr>
        <w:t xml:space="preserve">состоится </w:t>
      </w:r>
      <w:r w:rsidR="006B4A0E">
        <w:rPr>
          <w:color w:val="0000FF"/>
        </w:rPr>
        <w:t xml:space="preserve">на ЭТП </w:t>
      </w:r>
      <w:r w:rsidR="00F84965" w:rsidRPr="00BE42EB">
        <w:rPr>
          <w:color w:val="0000FF"/>
        </w:rPr>
        <w:t xml:space="preserve">в </w:t>
      </w:r>
      <w:r w:rsidR="00E87D85" w:rsidRPr="00BE42EB">
        <w:rPr>
          <w:color w:val="0000FF"/>
        </w:rPr>
        <w:t>1</w:t>
      </w:r>
      <w:r w:rsidR="000A41FA" w:rsidRPr="00BE42EB">
        <w:rPr>
          <w:color w:val="0000FF"/>
        </w:rPr>
        <w:t>0</w:t>
      </w:r>
      <w:r w:rsidR="00E87D85" w:rsidRPr="00BE42EB">
        <w:rPr>
          <w:color w:val="0000FF"/>
        </w:rPr>
        <w:t>-00</w:t>
      </w:r>
      <w:r w:rsidR="00F84965" w:rsidRPr="00BE42EB">
        <w:rPr>
          <w:color w:val="0000FF"/>
        </w:rPr>
        <w:t xml:space="preserve"> (время московское) </w:t>
      </w:r>
      <w:r w:rsidR="005473B8" w:rsidRPr="00BE42EB">
        <w:rPr>
          <w:color w:val="0000FF"/>
          <w:highlight w:val="yellow"/>
        </w:rPr>
        <w:t>«</w:t>
      </w:r>
      <w:r w:rsidR="00304E45">
        <w:rPr>
          <w:color w:val="0000FF"/>
          <w:highlight w:val="yellow"/>
        </w:rPr>
        <w:t>20</w:t>
      </w:r>
      <w:bookmarkStart w:id="3" w:name="_GoBack"/>
      <w:bookmarkEnd w:id="3"/>
      <w:r w:rsidR="005473B8" w:rsidRPr="00BE42EB">
        <w:rPr>
          <w:color w:val="0000FF"/>
          <w:highlight w:val="yellow"/>
        </w:rPr>
        <w:t xml:space="preserve">» марта </w:t>
      </w:r>
      <w:r w:rsidR="00F84965" w:rsidRPr="00BE42EB">
        <w:rPr>
          <w:b/>
          <w:color w:val="0000FF"/>
          <w:highlight w:val="yellow"/>
        </w:rPr>
        <w:t>201</w:t>
      </w:r>
      <w:r w:rsidR="005473B8" w:rsidRPr="00BE42EB">
        <w:rPr>
          <w:b/>
          <w:color w:val="0000FF"/>
          <w:highlight w:val="yellow"/>
        </w:rPr>
        <w:t>8</w:t>
      </w:r>
      <w:r w:rsidR="00F84965" w:rsidRPr="00BE42EB">
        <w:rPr>
          <w:b/>
          <w:color w:val="0000FF"/>
          <w:highlight w:val="yellow"/>
        </w:rPr>
        <w:t>г.</w:t>
      </w:r>
      <w:r w:rsidR="006503A0" w:rsidRPr="006503A0">
        <w:t xml:space="preserve"> в соответствии </w:t>
      </w:r>
      <w:r w:rsidR="006503A0" w:rsidRPr="006503A0">
        <w:rPr>
          <w:color w:val="0000FF"/>
        </w:rPr>
        <w:t>с правилами ЭТП</w:t>
      </w:r>
      <w:r w:rsidR="00F84965" w:rsidRPr="00BE42EB">
        <w:rPr>
          <w:color w:val="0000FF"/>
        </w:rPr>
        <w:t xml:space="preserve"> </w:t>
      </w:r>
      <w:r w:rsidRPr="00BE42EB">
        <w:rPr>
          <w:color w:val="0000FF"/>
        </w:rPr>
        <w:t>в присутствии не менее чем двух членов Конкурсной комиссии</w:t>
      </w:r>
    </w:p>
    <w:p w:rsidR="002C27E6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Не допускается подача </w:t>
      </w:r>
      <w:r w:rsidR="006B4A0E" w:rsidRPr="0071279C">
        <w:t>Заявок</w:t>
      </w:r>
      <w:r w:rsidR="006B4A0E">
        <w:rPr>
          <w:bCs/>
        </w:rPr>
        <w:t xml:space="preserve"> </w:t>
      </w:r>
      <w:r w:rsidR="006B4A0E" w:rsidRPr="0071279C">
        <w:t>на</w:t>
      </w:r>
      <w:r w:rsidRPr="0071279C">
        <w:t xml:space="preserve"> отдельные позиции или часть объёма по какой-либо из позиций общего объема </w:t>
      </w:r>
      <w:r w:rsidR="004C1232">
        <w:t>оказываемых услуг</w:t>
      </w:r>
      <w:r w:rsidRPr="0071279C">
        <w:t>.</w:t>
      </w:r>
    </w:p>
    <w:p w:rsidR="006B4A0E" w:rsidRPr="006B4A0E" w:rsidRDefault="006B4A0E" w:rsidP="006B4A0E">
      <w:pPr>
        <w:pStyle w:val="a3"/>
        <w:numPr>
          <w:ilvl w:val="0"/>
          <w:numId w:val="4"/>
        </w:numPr>
        <w:ind w:hanging="11"/>
        <w:rPr>
          <w:color w:val="0000FF"/>
        </w:rPr>
      </w:pPr>
      <w:r w:rsidRPr="006B4A0E">
        <w:t xml:space="preserve">Заявки, полученные до окончания срока подачи заявок, рассматриваются по адресу: </w:t>
      </w:r>
      <w:r w:rsidRPr="006B4A0E">
        <w:rPr>
          <w:color w:val="0000FF"/>
        </w:rPr>
        <w:t xml:space="preserve">430030, г. Саранск, ул. Васенко,40В, каб. </w:t>
      </w:r>
      <w:r w:rsidRPr="006B4A0E">
        <w:rPr>
          <w:color w:val="0000FF"/>
          <w:highlight w:val="yellow"/>
        </w:rPr>
        <w:t>209.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Срок действия конкурсных заявок Участников должен быть не менее </w:t>
      </w:r>
      <w:r w:rsidRPr="00941B7F">
        <w:rPr>
          <w:color w:val="0000FF"/>
        </w:rPr>
        <w:t>90 дней</w:t>
      </w:r>
      <w:r w:rsidRPr="0071279C">
        <w:t xml:space="preserve"> с момента вскрытия конвертов Конкурсной комиссией.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Организатор конкурса вправе отказаться от его проведения не позднее, чем за 10 дней до вскрытия конвертов без каких-либо для себя последствий.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Предполагается, что проведение конкурса и подписание протокола о его результатах между Организатором конкурса и Победителем будет осуществлено в срок, не превышающий 30 дней (45 дней в случае проведения процедуры переторжки) со дня вскрытия конвертов с заявками Участников. Организатор конкурса вправе, при необходимости, изменить данный срок без каких-либо для себя последствий.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Конкурсная комиссия предоставляет участникам возможность добровольно и открыто повысить предпочтительность их конкурсных заявок путем снижения </w:t>
      </w:r>
      <w:r w:rsidR="006B4A0E" w:rsidRPr="0071279C">
        <w:t>первоначальной (</w:t>
      </w:r>
      <w:r w:rsidRPr="0071279C">
        <w:t>указанной в конкурсной заявке) цены (переторжка).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 xml:space="preserve">Информация о результатах конкурса будет опубликована на официальном сайте </w:t>
      </w:r>
      <w:hyperlink r:id="rId10" w:history="1">
        <w:r w:rsidRPr="004C1232">
          <w:rPr>
            <w:color w:val="0000FF"/>
            <w:u w:val="single"/>
            <w:lang w:val="en-US"/>
          </w:rPr>
          <w:t>www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zakupki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gov</w:t>
        </w:r>
        <w:r w:rsidRPr="004C1232">
          <w:rPr>
            <w:color w:val="0000FF"/>
            <w:u w:val="single"/>
          </w:rPr>
          <w:t>.</w:t>
        </w:r>
        <w:r w:rsidRPr="004C1232">
          <w:rPr>
            <w:color w:val="0000FF"/>
            <w:u w:val="single"/>
            <w:lang w:val="en-US"/>
          </w:rPr>
          <w:t>ru</w:t>
        </w:r>
      </w:hyperlink>
      <w:r w:rsidRPr="0071279C">
        <w:t xml:space="preserve">, на сайте </w:t>
      </w:r>
      <w:r w:rsidR="00186862">
        <w:t xml:space="preserve">Заказчика </w:t>
      </w:r>
      <w:r w:rsidR="00941B7F" w:rsidRPr="00941B7F">
        <w:rPr>
          <w:color w:val="0000FF"/>
          <w:u w:val="single"/>
        </w:rPr>
        <w:t>www.ssphere-m.ru</w:t>
      </w:r>
      <w:r w:rsidRPr="0071279C">
        <w:t xml:space="preserve"> в разделе «Закупки»</w:t>
      </w:r>
      <w:r w:rsidR="005473B8">
        <w:t>,</w:t>
      </w:r>
      <w:r w:rsidR="005473B8" w:rsidRPr="005473B8">
        <w:rPr>
          <w:bCs/>
        </w:rPr>
        <w:t xml:space="preserve"> </w:t>
      </w:r>
      <w:r w:rsidR="005473B8" w:rsidRPr="00B004C1">
        <w:rPr>
          <w:bCs/>
        </w:rPr>
        <w:t xml:space="preserve">на сайте ЭТП </w:t>
      </w:r>
      <w:r w:rsidR="005473B8">
        <w:rPr>
          <w:bCs/>
        </w:rPr>
        <w:t>(</w:t>
      </w:r>
      <w:r w:rsidR="005473B8">
        <w:rPr>
          <w:bCs/>
          <w:snapToGrid w:val="0"/>
          <w:color w:val="0000FF"/>
          <w:u w:val="single"/>
          <w:lang w:val="en-US"/>
        </w:rPr>
        <w:t>etp</w:t>
      </w:r>
      <w:r w:rsidR="005473B8" w:rsidRPr="00214A3B">
        <w:rPr>
          <w:bCs/>
          <w:snapToGrid w:val="0"/>
          <w:color w:val="0000FF"/>
          <w:u w:val="single"/>
        </w:rPr>
        <w:t>.</w:t>
      </w:r>
      <w:r w:rsidR="005473B8">
        <w:rPr>
          <w:bCs/>
          <w:snapToGrid w:val="0"/>
          <w:color w:val="0000FF"/>
          <w:u w:val="single"/>
          <w:lang w:val="en-US"/>
        </w:rPr>
        <w:t>rosseti</w:t>
      </w:r>
      <w:r w:rsidR="005473B8">
        <w:rPr>
          <w:bCs/>
          <w:snapToGrid w:val="0"/>
          <w:color w:val="0000FF"/>
          <w:u w:val="single"/>
        </w:rPr>
        <w:t>.</w:t>
      </w:r>
      <w:r w:rsidR="005473B8" w:rsidRPr="00214A3B">
        <w:rPr>
          <w:bCs/>
          <w:snapToGrid w:val="0"/>
          <w:color w:val="0000FF"/>
          <w:u w:val="single"/>
          <w:lang w:val="en-US"/>
        </w:rPr>
        <w:t>ru</w:t>
      </w:r>
      <w:r w:rsidR="005473B8">
        <w:rPr>
          <w:bCs/>
          <w:snapToGrid w:val="0"/>
          <w:color w:val="0000FF"/>
          <w:u w:val="single"/>
        </w:rPr>
        <w:t>)</w:t>
      </w:r>
      <w:r w:rsidRPr="0071279C">
        <w:t>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1279C">
        <w:t>Конкурсная комиссия определяет Победителя конкурса, как Участника конкурса, Конкурсная заявка которого заняла первое место в ранжировке Конкурсных заявок по степени предпочтительности для Заказчика.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Договор по результатам конкурса между Заказчиком и Победителем кон</w:t>
      </w:r>
      <w:r w:rsidR="00A47D4C">
        <w:t>курса будет заключен в течение 2</w:t>
      </w:r>
      <w:r w:rsidRPr="0071279C">
        <w:t>0 дней в соответствии со ст.448 ГК РФ на основании протокола о результатах конкурса, подписанного этим Участником и Заказчиком конкурса.</w:t>
      </w:r>
    </w:p>
    <w:p w:rsidR="002C27E6" w:rsidRPr="0071279C" w:rsidRDefault="002C27E6" w:rsidP="00B2428D">
      <w:pPr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spacing w:before="60"/>
        <w:ind w:left="0" w:firstLine="709"/>
        <w:jc w:val="both"/>
      </w:pPr>
      <w:r w:rsidRPr="0071279C">
        <w:t>Остальные и более подробные условия конкурса содержатся в Конкурсной документации, являющейся неотъемлемым приложением к данному Извещению.</w:t>
      </w:r>
    </w:p>
    <w:p w:rsidR="002C27E6" w:rsidRPr="0071279C" w:rsidRDefault="002C27E6" w:rsidP="00B2428D">
      <w:pPr>
        <w:tabs>
          <w:tab w:val="num" w:pos="900"/>
          <w:tab w:val="left" w:pos="993"/>
        </w:tabs>
        <w:suppressAutoHyphens/>
        <w:autoSpaceDE w:val="0"/>
        <w:autoSpaceDN w:val="0"/>
        <w:spacing w:before="60"/>
        <w:ind w:firstLine="709"/>
        <w:jc w:val="both"/>
      </w:pPr>
    </w:p>
    <w:p w:rsidR="002C27E6" w:rsidRPr="005473B8" w:rsidRDefault="00941B7F" w:rsidP="005473B8">
      <w:pPr>
        <w:tabs>
          <w:tab w:val="num" w:pos="900"/>
          <w:tab w:val="left" w:pos="993"/>
        </w:tabs>
        <w:suppressAutoHyphens/>
        <w:autoSpaceDE w:val="0"/>
        <w:autoSpaceDN w:val="0"/>
        <w:spacing w:before="60"/>
        <w:ind w:firstLine="709"/>
        <w:jc w:val="both"/>
        <w:rPr>
          <w:b/>
        </w:rPr>
      </w:pPr>
      <w:r>
        <w:rPr>
          <w:b/>
        </w:rPr>
        <w:t>Д</w:t>
      </w:r>
      <w:r w:rsidR="004C1232" w:rsidRPr="004C1232">
        <w:rPr>
          <w:b/>
        </w:rPr>
        <w:t xml:space="preserve">иректор АО «Социальная сфера-М»                                            </w:t>
      </w:r>
      <w:r>
        <w:rPr>
          <w:b/>
        </w:rPr>
        <w:t>Камолина Н.А.</w:t>
      </w:r>
    </w:p>
    <w:sectPr w:rsidR="002C27E6" w:rsidRPr="005473B8" w:rsidSect="00BA1AD0">
      <w:pgSz w:w="11906" w:h="16838" w:code="9"/>
      <w:pgMar w:top="709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272" w:rsidRDefault="007F7272" w:rsidP="00BA1AD0">
      <w:r>
        <w:separator/>
      </w:r>
    </w:p>
  </w:endnote>
  <w:endnote w:type="continuationSeparator" w:id="0">
    <w:p w:rsidR="007F7272" w:rsidRDefault="007F7272" w:rsidP="00BA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272" w:rsidRDefault="007F7272" w:rsidP="00BA1AD0">
      <w:r>
        <w:separator/>
      </w:r>
    </w:p>
  </w:footnote>
  <w:footnote w:type="continuationSeparator" w:id="0">
    <w:p w:rsidR="007F7272" w:rsidRDefault="007F7272" w:rsidP="00BA1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A2AC1"/>
    <w:multiLevelType w:val="hybridMultilevel"/>
    <w:tmpl w:val="92CA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364B"/>
    <w:multiLevelType w:val="hybridMultilevel"/>
    <w:tmpl w:val="48C87226"/>
    <w:lvl w:ilvl="0" w:tplc="33C68E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5455"/>
    <w:multiLevelType w:val="hybridMultilevel"/>
    <w:tmpl w:val="35F43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956E48"/>
    <w:multiLevelType w:val="hybridMultilevel"/>
    <w:tmpl w:val="F3EEAAA0"/>
    <w:lvl w:ilvl="0" w:tplc="29B2F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5644"/>
    <w:multiLevelType w:val="hybridMultilevel"/>
    <w:tmpl w:val="3266FF58"/>
    <w:lvl w:ilvl="0" w:tplc="5F00E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61089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CB"/>
    <w:rsid w:val="000A41FA"/>
    <w:rsid w:val="000F7E59"/>
    <w:rsid w:val="00161C52"/>
    <w:rsid w:val="00186862"/>
    <w:rsid w:val="001D1DE7"/>
    <w:rsid w:val="001D5EE5"/>
    <w:rsid w:val="001E6DCB"/>
    <w:rsid w:val="00222BDB"/>
    <w:rsid w:val="00243793"/>
    <w:rsid w:val="00266F1A"/>
    <w:rsid w:val="002C27E6"/>
    <w:rsid w:val="00304E45"/>
    <w:rsid w:val="00362C81"/>
    <w:rsid w:val="00382C59"/>
    <w:rsid w:val="00460DE3"/>
    <w:rsid w:val="00482B2B"/>
    <w:rsid w:val="004C1232"/>
    <w:rsid w:val="004F69AF"/>
    <w:rsid w:val="0053384B"/>
    <w:rsid w:val="005473B8"/>
    <w:rsid w:val="005476CF"/>
    <w:rsid w:val="005C667A"/>
    <w:rsid w:val="005F10DA"/>
    <w:rsid w:val="00607942"/>
    <w:rsid w:val="006503A0"/>
    <w:rsid w:val="006B4A0E"/>
    <w:rsid w:val="0071279C"/>
    <w:rsid w:val="00731AD3"/>
    <w:rsid w:val="0078468F"/>
    <w:rsid w:val="00791327"/>
    <w:rsid w:val="007F7272"/>
    <w:rsid w:val="00941B7F"/>
    <w:rsid w:val="00960701"/>
    <w:rsid w:val="009C4AFC"/>
    <w:rsid w:val="009F098D"/>
    <w:rsid w:val="00A22D84"/>
    <w:rsid w:val="00A47D4C"/>
    <w:rsid w:val="00A944F2"/>
    <w:rsid w:val="00AC452D"/>
    <w:rsid w:val="00B2428D"/>
    <w:rsid w:val="00B24417"/>
    <w:rsid w:val="00BA1AD0"/>
    <w:rsid w:val="00BB5B17"/>
    <w:rsid w:val="00BE42EB"/>
    <w:rsid w:val="00C9559B"/>
    <w:rsid w:val="00D15A84"/>
    <w:rsid w:val="00D67625"/>
    <w:rsid w:val="00DC4282"/>
    <w:rsid w:val="00DD7358"/>
    <w:rsid w:val="00E65CED"/>
    <w:rsid w:val="00E87D85"/>
    <w:rsid w:val="00EC1248"/>
    <w:rsid w:val="00F15441"/>
    <w:rsid w:val="00F408D3"/>
    <w:rsid w:val="00F6048D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335F-8C3B-4C4D-A846-B661A821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2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5E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1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Number"/>
    <w:basedOn w:val="a"/>
    <w:uiPriority w:val="99"/>
    <w:rsid w:val="00A944F2"/>
    <w:pPr>
      <w:autoSpaceDE w:val="0"/>
      <w:autoSpaceDN w:val="0"/>
      <w:spacing w:before="60"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p.ross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Ковалева Светлана Николаевна</dc:creator>
  <cp:lastModifiedBy>user</cp:lastModifiedBy>
  <cp:revision>13</cp:revision>
  <dcterms:created xsi:type="dcterms:W3CDTF">2017-03-01T08:37:00Z</dcterms:created>
  <dcterms:modified xsi:type="dcterms:W3CDTF">2018-02-27T06:58:00Z</dcterms:modified>
</cp:coreProperties>
</file>